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AC39"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1426FDEC" w14:textId="77777777" w:rsidR="00B77A8E" w:rsidRDefault="00000000">
      <w:pPr>
        <w:tabs>
          <w:tab w:val="left" w:pos="0"/>
          <w:tab w:val="left" w:pos="1440"/>
          <w:tab w:val="left" w:pos="3600"/>
        </w:tabs>
        <w:spacing w:after="0" w:line="240" w:lineRule="auto"/>
        <w:ind w:hanging="2"/>
        <w:rPr>
          <w:rFonts w:ascii="Merriweather" w:eastAsia="Merriweather" w:hAnsi="Merriweather" w:cs="Merriweather"/>
          <w:b/>
          <w:bCs/>
          <w:color w:val="000000"/>
        </w:rPr>
      </w:pPr>
      <w:sdt>
        <w:sdtPr>
          <w:tag w:val="goog_rdk_0"/>
          <w:id w:val="2096298314"/>
        </w:sdtPr>
        <w:sdtContent>
          <w:r>
            <w:rPr>
              <w:rFonts w:ascii="Arial Unicode MS" w:eastAsia="Arial Unicode MS" w:hAnsi="Arial Unicode MS" w:cs="Arial Unicode MS"/>
              <w:b/>
              <w:bCs/>
              <w:color w:val="000000"/>
            </w:rPr>
            <w:t>დამტკიცებულია</w:t>
          </w:r>
        </w:sdtContent>
      </w:sdt>
    </w:p>
    <w:p w14:paraId="0A07EAE6" w14:textId="77777777" w:rsidR="00C838FE" w:rsidRPr="00C838FE" w:rsidRDefault="00000000" w:rsidP="00C838F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Sylfaen" w:eastAsia="Merriweather" w:hAnsi="Sylfaen" w:cs="Merriweather"/>
        </w:rPr>
      </w:pPr>
      <w:sdt>
        <w:sdtPr>
          <w:tag w:val="goog_rdk_1"/>
          <w:id w:val="-690286149"/>
        </w:sdtPr>
        <w:sdtContent>
          <w:r w:rsidR="00C838FE" w:rsidRPr="00C838FE">
            <w:rPr>
              <w:rFonts w:ascii="Sylfaen" w:eastAsia="Arial Unicode MS" w:hAnsi="Sylfaen" w:cs="Sylfaen"/>
              <w:color w:val="000000"/>
            </w:rPr>
            <w:t>შპს</w:t>
          </w:r>
        </w:sdtContent>
      </w:sdt>
      <w:sdt>
        <w:sdtPr>
          <w:tag w:val="goog_rdk_2"/>
          <w:id w:val="-1583702142"/>
        </w:sdtPr>
        <w:sdtContent>
          <w:r w:rsidR="00C838FE" w:rsidRPr="00C838FE">
            <w:rPr>
              <w:rFonts w:ascii="Arial Unicode MS" w:eastAsia="Arial Unicode MS" w:hAnsi="Arial Unicode MS" w:cs="Arial Unicode MS"/>
            </w:rPr>
            <w:t xml:space="preserve"> </w:t>
          </w:r>
          <w:r w:rsidR="00C838FE" w:rsidRPr="00C838FE">
            <w:rPr>
              <w:rFonts w:ascii="Sylfaen" w:eastAsia="Arial Unicode MS" w:hAnsi="Sylfaen" w:cs="Sylfaen"/>
            </w:rPr>
            <w:t>სკოლა ჰორიზონტის</w:t>
          </w:r>
        </w:sdtContent>
      </w:sdt>
      <w:r w:rsidR="00C838FE" w:rsidRPr="00C838FE">
        <w:rPr>
          <w:rFonts w:ascii="Merriweather" w:eastAsia="Merriweather" w:hAnsi="Merriweather" w:cs="Merriweather"/>
        </w:rPr>
        <w:t>“</w:t>
      </w:r>
      <w:r w:rsidR="00C838FE" w:rsidRPr="00C838FE">
        <w:rPr>
          <w:rFonts w:ascii="Sylfaen" w:eastAsia="Merriweather" w:hAnsi="Sylfaen" w:cs="Merriweather"/>
        </w:rPr>
        <w:t xml:space="preserve"> </w:t>
      </w:r>
    </w:p>
    <w:p w14:paraId="36E7F9E9" w14:textId="6AFFAF6E" w:rsidR="00B77A8E" w:rsidRDefault="0000000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r>
        <w:rPr>
          <w:rFonts w:ascii="Merriweather" w:eastAsia="Merriweather" w:hAnsi="Merriweather" w:cs="Merriweather"/>
        </w:rPr>
        <w:t xml:space="preserve"> </w:t>
      </w:r>
      <w:sdt>
        <w:sdtPr>
          <w:tag w:val="goog_rdk_3"/>
          <w:id w:val="-119769854"/>
        </w:sdtPr>
        <w:sdtContent>
          <w:r>
            <w:rPr>
              <w:rFonts w:ascii="Arial Unicode MS" w:eastAsia="Arial Unicode MS" w:hAnsi="Arial Unicode MS" w:cs="Arial Unicode MS"/>
              <w:color w:val="000000"/>
            </w:rPr>
            <w:t xml:space="preserve"> </w:t>
          </w:r>
          <w:r w:rsidRPr="00DE1FCA">
            <w:rPr>
              <w:rFonts w:ascii="Arial Unicode MS" w:eastAsia="Arial Unicode MS" w:hAnsi="Arial Unicode MS" w:cs="Arial Unicode MS"/>
              <w:color w:val="000000"/>
            </w:rPr>
            <w:t xml:space="preserve">დირექტორის მიერ </w:t>
          </w:r>
          <w:r w:rsidR="00156296" w:rsidRPr="00DE1FCA">
            <w:rPr>
              <w:rFonts w:ascii="Sylfaen" w:eastAsia="Arial Unicode MS" w:hAnsi="Sylfaen" w:cs="Arial Unicode MS"/>
              <w:color w:val="000000"/>
            </w:rPr>
            <w:t xml:space="preserve">ბრძანება N </w:t>
          </w:r>
          <w:r w:rsidR="00C838FE" w:rsidRPr="00DE1FCA">
            <w:rPr>
              <w:rFonts w:ascii="Sylfaen" w:eastAsia="Arial Unicode MS" w:hAnsi="Sylfaen" w:cs="Arial Unicode MS"/>
              <w:color w:val="000000"/>
            </w:rPr>
            <w:t>02/11</w:t>
          </w:r>
          <w:r w:rsidR="004F67A0" w:rsidRPr="00DE1FCA">
            <w:rPr>
              <w:rFonts w:ascii="Sylfaen" w:eastAsia="Arial Unicode MS" w:hAnsi="Sylfaen" w:cs="Arial Unicode MS"/>
              <w:color w:val="000000"/>
            </w:rPr>
            <w:t xml:space="preserve">      2</w:t>
          </w:r>
          <w:r w:rsidR="00C838FE" w:rsidRPr="00DE1FCA">
            <w:rPr>
              <w:rFonts w:ascii="Sylfaen" w:eastAsia="Arial Unicode MS" w:hAnsi="Sylfaen" w:cs="Arial Unicode MS"/>
              <w:color w:val="000000"/>
            </w:rPr>
            <w:t>2</w:t>
          </w:r>
          <w:r w:rsidR="004F67A0" w:rsidRPr="00DE1FCA">
            <w:rPr>
              <w:rFonts w:ascii="Sylfaen" w:eastAsia="Arial Unicode MS" w:hAnsi="Sylfaen" w:cs="Arial Unicode MS"/>
              <w:color w:val="000000"/>
            </w:rPr>
            <w:t>.0</w:t>
          </w:r>
          <w:r w:rsidR="00C838FE" w:rsidRPr="00DE1FCA">
            <w:rPr>
              <w:rFonts w:ascii="Sylfaen" w:eastAsia="Arial Unicode MS" w:hAnsi="Sylfaen" w:cs="Arial Unicode MS"/>
              <w:color w:val="000000"/>
            </w:rPr>
            <w:t>5</w:t>
          </w:r>
          <w:r w:rsidR="004F67A0" w:rsidRPr="00DE1FCA">
            <w:rPr>
              <w:rFonts w:ascii="Sylfaen" w:eastAsia="Arial Unicode MS" w:hAnsi="Sylfaen" w:cs="Arial Unicode MS"/>
              <w:color w:val="000000"/>
            </w:rPr>
            <w:t>.2026</w:t>
          </w:r>
        </w:sdtContent>
      </w:sdt>
    </w:p>
    <w:p w14:paraId="7C6B3BCE"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0"/>
        <w:rPr>
          <w:rFonts w:ascii="Merriweather" w:eastAsia="Merriweather" w:hAnsi="Merriweather" w:cs="Merriweather"/>
          <w:color w:val="000000"/>
        </w:rPr>
      </w:pPr>
    </w:p>
    <w:p w14:paraId="38E237B6"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59800DEB" w14:textId="77777777" w:rsidR="00B77A8E" w:rsidRDefault="0000000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sdt>
        <w:sdtPr>
          <w:tag w:val="goog_rdk_4"/>
          <w:id w:val="-214534052"/>
        </w:sdtPr>
        <w:sdtContent>
          <w:r>
            <w:rPr>
              <w:rFonts w:ascii="Arial Unicode MS" w:eastAsia="Arial Unicode MS" w:hAnsi="Arial Unicode MS" w:cs="Arial Unicode MS"/>
              <w:b/>
              <w:bCs/>
              <w:color w:val="000000"/>
            </w:rPr>
            <w:t>განხილულია</w:t>
          </w:r>
        </w:sdtContent>
      </w:sdt>
    </w:p>
    <w:p w14:paraId="20A2D12E" w14:textId="77777777" w:rsidR="00B77A8E" w:rsidRDefault="00B77A8E">
      <w:pPr>
        <w:tabs>
          <w:tab w:val="left" w:pos="0"/>
          <w:tab w:val="left" w:pos="1440"/>
          <w:tab w:val="left" w:pos="3600"/>
        </w:tabs>
        <w:spacing w:after="0" w:line="240" w:lineRule="auto"/>
        <w:ind w:hanging="2"/>
        <w:rPr>
          <w:rFonts w:ascii="Merriweather" w:eastAsia="Merriweather" w:hAnsi="Merriweather" w:cs="Merriweather"/>
          <w:color w:val="000000"/>
        </w:rPr>
      </w:pPr>
    </w:p>
    <w:p w14:paraId="213F9F44" w14:textId="5F496810" w:rsidR="00B77A8E" w:rsidRDefault="0000000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pPr>
      <w:sdt>
        <w:sdtPr>
          <w:tag w:val="goog_rdk_5"/>
          <w:id w:val="-310585058"/>
        </w:sdtPr>
        <w:sdtContent>
          <w:sdt>
            <w:sdtPr>
              <w:tag w:val="goog_rdk_1"/>
              <w:id w:val="50430161"/>
            </w:sdtPr>
            <w:sdtContent>
              <w:r w:rsidR="00C838FE" w:rsidRPr="00C838FE">
                <w:rPr>
                  <w:rFonts w:ascii="Sylfaen" w:eastAsia="Arial Unicode MS" w:hAnsi="Sylfaen" w:cs="Sylfaen"/>
                  <w:color w:val="000000"/>
                </w:rPr>
                <w:t>შპს</w:t>
              </w:r>
            </w:sdtContent>
          </w:sdt>
          <w:sdt>
            <w:sdtPr>
              <w:tag w:val="goog_rdk_2"/>
              <w:id w:val="524520499"/>
            </w:sdtPr>
            <w:sdtContent>
              <w:r w:rsidR="00C838FE" w:rsidRPr="00C838FE">
                <w:rPr>
                  <w:rFonts w:ascii="Arial Unicode MS" w:eastAsia="Arial Unicode MS" w:hAnsi="Arial Unicode MS" w:cs="Arial Unicode MS"/>
                </w:rPr>
                <w:t xml:space="preserve"> </w:t>
              </w:r>
              <w:r w:rsidR="00C838FE" w:rsidRPr="00C838FE">
                <w:rPr>
                  <w:rFonts w:ascii="Sylfaen" w:eastAsia="Arial Unicode MS" w:hAnsi="Sylfaen" w:cs="Sylfaen"/>
                </w:rPr>
                <w:t>სკოლა ჰორიზონტის</w:t>
              </w:r>
            </w:sdtContent>
          </w:sdt>
          <w:r w:rsidR="00C838FE" w:rsidRPr="00C838FE">
            <w:rPr>
              <w:rFonts w:ascii="Merriweather" w:eastAsia="Merriweather" w:hAnsi="Merriweather" w:cs="Merriweather"/>
            </w:rPr>
            <w:t>“</w:t>
          </w:r>
          <w:r w:rsidR="00C838FE" w:rsidRPr="00C838FE">
            <w:rPr>
              <w:rFonts w:ascii="Sylfaen" w:eastAsia="Merriweather" w:hAnsi="Sylfaen" w:cs="Merriweather"/>
            </w:rPr>
            <w:t xml:space="preserve"> </w:t>
          </w:r>
          <w:r w:rsidR="00C838FE">
            <w:rPr>
              <w:rFonts w:ascii="Sylfaen" w:eastAsia="Merriweather" w:hAnsi="Sylfaen" w:cs="Merriweather"/>
            </w:rPr>
            <w:t xml:space="preserve"> </w:t>
          </w:r>
        </w:sdtContent>
      </w:sdt>
      <w:r>
        <w:rPr>
          <w:rFonts w:ascii="Merriweather" w:eastAsia="Merriweather" w:hAnsi="Merriweather" w:cs="Merriweather"/>
        </w:rPr>
        <w:t>”</w:t>
      </w:r>
      <w:sdt>
        <w:sdtPr>
          <w:tag w:val="goog_rdk_6"/>
          <w:id w:val="-2072100846"/>
        </w:sdtPr>
        <w:sdtContent>
          <w:r>
            <w:rPr>
              <w:rFonts w:ascii="Arial Unicode MS" w:eastAsia="Arial Unicode MS" w:hAnsi="Arial Unicode MS" w:cs="Arial Unicode MS"/>
              <w:color w:val="000000"/>
            </w:rPr>
            <w:t xml:space="preserve">- პედაგოგიურ საბჭოზე </w:t>
          </w:r>
        </w:sdtContent>
      </w:sdt>
    </w:p>
    <w:p w14:paraId="20CDA71B" w14:textId="77777777" w:rsidR="00B77A8E" w:rsidRDefault="0000000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r>
        <w:rPr>
          <w:rFonts w:ascii="Merriweather" w:eastAsia="Merriweather" w:hAnsi="Merriweather" w:cs="Merriweather"/>
          <w:color w:val="000000"/>
        </w:rPr>
        <w:t>____________________________________</w:t>
      </w:r>
    </w:p>
    <w:p w14:paraId="0C908184"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1EC55C1A"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146B1F4C" w14:textId="77777777" w:rsidR="00B77A8E" w:rsidRDefault="00B77A8E">
      <w:pPr>
        <w:spacing w:after="240" w:line="240" w:lineRule="auto"/>
        <w:ind w:hanging="2"/>
        <w:jc w:val="center"/>
        <w:rPr>
          <w:rFonts w:ascii="Merriweather" w:eastAsia="Merriweather" w:hAnsi="Merriweather" w:cs="Merriweather"/>
          <w:color w:val="000000"/>
        </w:rPr>
      </w:pPr>
    </w:p>
    <w:p w14:paraId="6C9C75E2" w14:textId="77777777" w:rsidR="00B77A8E" w:rsidRDefault="00B77A8E">
      <w:pPr>
        <w:spacing w:after="240" w:line="240" w:lineRule="auto"/>
        <w:ind w:hanging="2"/>
        <w:jc w:val="center"/>
        <w:rPr>
          <w:rFonts w:ascii="Merriweather" w:eastAsia="Merriweather" w:hAnsi="Merriweather" w:cs="Merriweather"/>
          <w:color w:val="000000"/>
        </w:rPr>
      </w:pPr>
    </w:p>
    <w:p w14:paraId="49633FAF" w14:textId="77777777" w:rsidR="00B77A8E" w:rsidRDefault="00B77A8E">
      <w:pPr>
        <w:spacing w:after="240" w:line="240" w:lineRule="auto"/>
        <w:ind w:hanging="2"/>
        <w:jc w:val="center"/>
        <w:rPr>
          <w:rFonts w:ascii="Merriweather" w:eastAsia="Merriweather" w:hAnsi="Merriweather" w:cs="Merriweather"/>
          <w:color w:val="000000"/>
        </w:rPr>
      </w:pPr>
    </w:p>
    <w:p w14:paraId="0557B2E7" w14:textId="0532B173" w:rsidR="00C838FE" w:rsidRPr="00C838FE" w:rsidRDefault="00000000" w:rsidP="00C838F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Sylfaen" w:eastAsia="Merriweather" w:hAnsi="Sylfaen" w:cs="Merriweather"/>
        </w:rPr>
      </w:pPr>
      <w:sdt>
        <w:sdtPr>
          <w:tag w:val="goog_rdk_1"/>
          <w:id w:val="-1873613739"/>
        </w:sdtPr>
        <w:sdtContent>
          <w:r w:rsidR="00C838FE">
            <w:t xml:space="preserve">                                                                                                   </w:t>
          </w:r>
          <w:r w:rsidR="00C838FE" w:rsidRPr="00C838FE">
            <w:rPr>
              <w:rFonts w:ascii="Sylfaen" w:eastAsia="Arial Unicode MS" w:hAnsi="Sylfaen" w:cs="Sylfaen"/>
              <w:color w:val="000000"/>
            </w:rPr>
            <w:t>შპს</w:t>
          </w:r>
        </w:sdtContent>
      </w:sdt>
      <w:sdt>
        <w:sdtPr>
          <w:tag w:val="goog_rdk_2"/>
          <w:id w:val="-669797554"/>
        </w:sdtPr>
        <w:sdtContent>
          <w:r w:rsidR="00C838FE" w:rsidRPr="00C838FE">
            <w:rPr>
              <w:rFonts w:ascii="Arial Unicode MS" w:eastAsia="Arial Unicode MS" w:hAnsi="Arial Unicode MS" w:cs="Arial Unicode MS"/>
            </w:rPr>
            <w:t xml:space="preserve"> </w:t>
          </w:r>
          <w:r w:rsidR="00C838FE" w:rsidRPr="00C838FE">
            <w:rPr>
              <w:rFonts w:ascii="Sylfaen" w:eastAsia="Arial Unicode MS" w:hAnsi="Sylfaen" w:cs="Sylfaen"/>
            </w:rPr>
            <w:t>სკოლა ჰორიზონტის</w:t>
          </w:r>
        </w:sdtContent>
      </w:sdt>
      <w:r w:rsidR="00C838FE" w:rsidRPr="00C838FE">
        <w:rPr>
          <w:rFonts w:ascii="Merriweather" w:eastAsia="Merriweather" w:hAnsi="Merriweather" w:cs="Merriweather"/>
        </w:rPr>
        <w:t>“</w:t>
      </w:r>
      <w:r w:rsidR="00C838FE" w:rsidRPr="00C838FE">
        <w:rPr>
          <w:rFonts w:ascii="Sylfaen" w:eastAsia="Merriweather" w:hAnsi="Sylfaen" w:cs="Merriweather"/>
        </w:rPr>
        <w:t xml:space="preserve"> </w:t>
      </w:r>
    </w:p>
    <w:p w14:paraId="2B594921" w14:textId="77777777" w:rsidR="00B77A8E" w:rsidRDefault="00000000">
      <w:pPr>
        <w:ind w:hanging="2"/>
        <w:jc w:val="center"/>
        <w:rPr>
          <w:rFonts w:ascii="Merriweather" w:eastAsia="Merriweather" w:hAnsi="Merriweather" w:cs="Merriweather"/>
          <w:b/>
          <w:bCs/>
          <w:color w:val="000000"/>
        </w:rPr>
      </w:pPr>
      <w:sdt>
        <w:sdtPr>
          <w:tag w:val="goog_rdk_9"/>
          <w:id w:val="1130843557"/>
        </w:sdtPr>
        <w:sdtContent>
          <w:r>
            <w:rPr>
              <w:rFonts w:ascii="Arial Unicode MS" w:eastAsia="Arial Unicode MS" w:hAnsi="Arial Unicode MS" w:cs="Arial Unicode MS"/>
              <w:b/>
              <w:bCs/>
              <w:color w:val="000000"/>
            </w:rPr>
            <w:t>სასკოლო  სასწავლო  გეგმა</w:t>
          </w:r>
        </w:sdtContent>
      </w:sdt>
    </w:p>
    <w:bookmarkStart w:id="0" w:name="_heading=h.ihv636" w:colFirst="0" w:colLast="0"/>
    <w:bookmarkEnd w:id="0"/>
    <w:p w14:paraId="1B573C73" w14:textId="77777777" w:rsidR="00B77A8E" w:rsidRDefault="00000000">
      <w:pPr>
        <w:spacing w:after="0"/>
        <w:ind w:hanging="2"/>
        <w:jc w:val="center"/>
        <w:rPr>
          <w:rFonts w:ascii="Merriweather" w:eastAsia="Merriweather" w:hAnsi="Merriweather" w:cs="Merriweather"/>
          <w:b/>
          <w:bCs/>
          <w:color w:val="000000"/>
        </w:rPr>
      </w:pPr>
      <w:sdt>
        <w:sdtPr>
          <w:tag w:val="goog_rdk_10"/>
          <w:id w:val="-244160415"/>
        </w:sdtPr>
        <w:sdtContent>
          <w:r>
            <w:rPr>
              <w:rFonts w:ascii="Arial Unicode MS" w:eastAsia="Arial Unicode MS" w:hAnsi="Arial Unicode MS" w:cs="Arial Unicode MS"/>
              <w:b/>
              <w:bCs/>
              <w:color w:val="000000"/>
            </w:rPr>
            <w:t>კონცეპტუალური ნაწილი</w:t>
          </w:r>
        </w:sdtContent>
      </w:sdt>
    </w:p>
    <w:p w14:paraId="7CB6C9DC"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jc w:val="center"/>
        <w:rPr>
          <w:rFonts w:ascii="Merriweather" w:eastAsia="Merriweather" w:hAnsi="Merriweather" w:cs="Merriweather"/>
          <w:b/>
          <w:bCs/>
          <w:color w:val="000000"/>
        </w:rPr>
      </w:pPr>
    </w:p>
    <w:p w14:paraId="0B6B0512" w14:textId="77C3938D" w:rsidR="00B77A8E" w:rsidRDefault="0000000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jc w:val="center"/>
        <w:rPr>
          <w:rFonts w:ascii="Merriweather" w:eastAsia="Merriweather" w:hAnsi="Merriweather" w:cs="Merriweather"/>
          <w:color w:val="000000"/>
        </w:rPr>
      </w:pPr>
      <w:sdt>
        <w:sdtPr>
          <w:tag w:val="goog_rdk_11"/>
          <w:id w:val="378706617"/>
        </w:sdtPr>
        <w:sdtContent>
          <w:r>
            <w:rPr>
              <w:rFonts w:ascii="Arial Unicode MS" w:eastAsia="Arial Unicode MS" w:hAnsi="Arial Unicode MS" w:cs="Arial Unicode MS"/>
              <w:color w:val="000000"/>
            </w:rPr>
            <w:t>202</w:t>
          </w:r>
          <w:r w:rsidR="00156296">
            <w:rPr>
              <w:rFonts w:ascii="Arial Unicode MS" w:eastAsia="Arial Unicode MS" w:hAnsi="Arial Unicode MS" w:cs="Arial Unicode MS"/>
              <w:color w:val="000000"/>
            </w:rPr>
            <w:t>6</w:t>
          </w:r>
          <w:r>
            <w:rPr>
              <w:rFonts w:ascii="Arial Unicode MS" w:eastAsia="Arial Unicode MS" w:hAnsi="Arial Unicode MS" w:cs="Arial Unicode MS"/>
              <w:color w:val="000000"/>
            </w:rPr>
            <w:t>-202</w:t>
          </w:r>
          <w:r w:rsidR="00156296">
            <w:rPr>
              <w:rFonts w:ascii="Arial Unicode MS" w:eastAsia="Arial Unicode MS" w:hAnsi="Arial Unicode MS" w:cs="Arial Unicode MS"/>
              <w:color w:val="000000"/>
            </w:rPr>
            <w:t>7</w:t>
          </w:r>
          <w:r>
            <w:rPr>
              <w:rFonts w:ascii="Arial Unicode MS" w:eastAsia="Arial Unicode MS" w:hAnsi="Arial Unicode MS" w:cs="Arial Unicode MS"/>
              <w:color w:val="000000"/>
            </w:rPr>
            <w:t xml:space="preserve"> სასწ.წელი</w:t>
          </w:r>
        </w:sdtContent>
      </w:sdt>
    </w:p>
    <w:p w14:paraId="23AE38AA"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jc w:val="center"/>
        <w:rPr>
          <w:rFonts w:ascii="Merriweather" w:eastAsia="Merriweather" w:hAnsi="Merriweather" w:cs="Merriweather"/>
          <w:color w:val="000000"/>
        </w:rPr>
      </w:pPr>
    </w:p>
    <w:p w14:paraId="6DC0A347"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1244CC9D"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746A5336"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2E0736F4"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65D3FDB0"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10B83AFB"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06BB7432"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606560CD"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2C3F92FB"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1DF6805A"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14A6B605"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5AA18F91" w14:textId="77777777" w:rsidR="00B77A8E" w:rsidRDefault="00B77A8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p>
    <w:p w14:paraId="030D9EE5" w14:textId="77777777" w:rsidR="00B77A8E" w:rsidRDefault="0000000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jc w:val="center"/>
        <w:rPr>
          <w:rFonts w:ascii="Merriweather" w:eastAsia="Merriweather" w:hAnsi="Merriweather" w:cs="Merriweather"/>
          <w:color w:val="000000"/>
        </w:rPr>
      </w:pPr>
      <w:r>
        <w:br w:type="page"/>
      </w:r>
    </w:p>
    <w:p w14:paraId="3C957C47" w14:textId="77777777" w:rsidR="00B77A8E" w:rsidRDefault="00B77A8E">
      <w:pPr>
        <w:ind w:hanging="2"/>
        <w:rPr>
          <w:rFonts w:ascii="Merriweather" w:eastAsia="Merriweather" w:hAnsi="Merriweather" w:cs="Merriweather"/>
          <w:b/>
          <w:bCs/>
          <w:color w:val="000000"/>
        </w:rPr>
      </w:pPr>
    </w:p>
    <w:p w14:paraId="4DCD7567" w14:textId="77777777" w:rsidR="00B77A8E" w:rsidRDefault="0000000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jc w:val="center"/>
      </w:pPr>
      <w:sdt>
        <w:sdtPr>
          <w:tag w:val="goog_rdk_12"/>
          <w:id w:val="-1216819176"/>
        </w:sdtPr>
        <w:sdtContent>
          <w:r>
            <w:rPr>
              <w:rFonts w:ascii="Arial Unicode MS" w:eastAsia="Arial Unicode MS" w:hAnsi="Arial Unicode MS" w:cs="Arial Unicode MS"/>
              <w:b/>
              <w:bCs/>
              <w:color w:val="000000"/>
            </w:rPr>
            <w:t>შინაარსი</w:t>
          </w:r>
        </w:sdtContent>
      </w:sdt>
    </w:p>
    <w:sdt>
      <w:sdtPr>
        <w:id w:val="-73027365"/>
        <w:docPartObj>
          <w:docPartGallery w:val="Table of Contents"/>
          <w:docPartUnique/>
        </w:docPartObj>
      </w:sdtPr>
      <w:sdtContent>
        <w:p w14:paraId="5E1DD771" w14:textId="77777777" w:rsidR="00B77A8E" w:rsidRDefault="00B77A8E">
          <w:pPr>
            <w:pBdr>
              <w:top w:val="nil"/>
              <w:left w:val="nil"/>
              <w:bottom w:val="nil"/>
              <w:right w:val="nil"/>
              <w:between w:val="nil"/>
            </w:pBdr>
            <w:ind w:hanging="2"/>
            <w:rPr>
              <w:rFonts w:ascii="Merriweather" w:eastAsia="Merriweather" w:hAnsi="Merriweather" w:cs="Merriweather"/>
              <w:color w:val="000000"/>
            </w:rPr>
          </w:pPr>
          <w:r>
            <w:fldChar w:fldCharType="begin"/>
          </w:r>
          <w:r>
            <w:instrText xml:space="preserve"> TOC \h \u \z \t "Heading 1,1,Heading 2,2,Heading 3,3,"</w:instrText>
          </w:r>
          <w:r>
            <w:fldChar w:fldCharType="separate"/>
          </w:r>
          <w:hyperlink w:anchor="_heading=h.bb995prh2j5h">
            <w:r>
              <w:rPr>
                <w:rFonts w:ascii="Merriweather" w:eastAsia="Merriweather" w:hAnsi="Merriweather" w:cs="Merriweather"/>
                <w:color w:val="000000"/>
              </w:rPr>
              <w:t>შესავალი</w:t>
            </w:r>
            <w:r>
              <w:rPr>
                <w:rFonts w:ascii="Merriweather" w:eastAsia="Merriweather" w:hAnsi="Merriweather" w:cs="Merriweather"/>
                <w:color w:val="000000"/>
              </w:rPr>
              <w:tab/>
              <w:t>3</w:t>
            </w:r>
          </w:hyperlink>
        </w:p>
        <w:p w14:paraId="39DF00E3" w14:textId="77777777" w:rsidR="00B77A8E" w:rsidRDefault="00B77A8E">
          <w:pPr>
            <w:pBdr>
              <w:top w:val="nil"/>
              <w:left w:val="nil"/>
              <w:bottom w:val="nil"/>
              <w:right w:val="nil"/>
              <w:between w:val="nil"/>
            </w:pBdr>
            <w:ind w:hanging="2"/>
            <w:rPr>
              <w:rFonts w:ascii="Merriweather" w:eastAsia="Merriweather" w:hAnsi="Merriweather" w:cs="Merriweather"/>
              <w:color w:val="000000"/>
            </w:rPr>
          </w:pPr>
          <w:hyperlink w:anchor="_heading=h.an9jxfq01ez7">
            <w:r>
              <w:rPr>
                <w:rFonts w:ascii="Merriweather" w:eastAsia="Merriweather" w:hAnsi="Merriweather" w:cs="Merriweather"/>
                <w:color w:val="000000"/>
              </w:rPr>
              <w:t>ზოგადსაგანმანათლებლო დაწესებულების ფილოსოფია</w:t>
            </w:r>
            <w:r>
              <w:rPr>
                <w:rFonts w:ascii="Merriweather" w:eastAsia="Merriweather" w:hAnsi="Merriweather" w:cs="Merriweather"/>
                <w:color w:val="000000"/>
              </w:rPr>
              <w:tab/>
              <w:t>4</w:t>
            </w:r>
          </w:hyperlink>
        </w:p>
        <w:p w14:paraId="3B31E174"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xtbadp564ldz">
            <w:r>
              <w:rPr>
                <w:rFonts w:ascii="Merriweather" w:eastAsia="Merriweather" w:hAnsi="Merriweather" w:cs="Merriweather"/>
                <w:color w:val="000000"/>
              </w:rPr>
              <w:t>მისია</w:t>
            </w:r>
            <w:r>
              <w:rPr>
                <w:rFonts w:ascii="Merriweather" w:eastAsia="Merriweather" w:hAnsi="Merriweather" w:cs="Merriweather"/>
                <w:color w:val="000000"/>
              </w:rPr>
              <w:tab/>
              <w:t>4</w:t>
            </w:r>
          </w:hyperlink>
        </w:p>
        <w:p w14:paraId="03A2E295"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onhprmxpxy8g">
            <w:r>
              <w:rPr>
                <w:rFonts w:ascii="Merriweather" w:eastAsia="Merriweather" w:hAnsi="Merriweather" w:cs="Merriweather"/>
                <w:color w:val="000000"/>
              </w:rPr>
              <w:t>ხედვა</w:t>
            </w:r>
            <w:r>
              <w:rPr>
                <w:rFonts w:ascii="Merriweather" w:eastAsia="Merriweather" w:hAnsi="Merriweather" w:cs="Merriweather"/>
                <w:color w:val="000000"/>
              </w:rPr>
              <w:tab/>
              <w:t>4</w:t>
            </w:r>
          </w:hyperlink>
        </w:p>
        <w:p w14:paraId="1ADB0D87"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ywpa09s7ccit">
            <w:r>
              <w:rPr>
                <w:rFonts w:ascii="Merriweather" w:eastAsia="Merriweather" w:hAnsi="Merriweather" w:cs="Merriweather"/>
                <w:color w:val="000000"/>
              </w:rPr>
              <w:t>ღირებულებები:</w:t>
            </w:r>
            <w:r>
              <w:rPr>
                <w:rFonts w:ascii="Merriweather" w:eastAsia="Merriweather" w:hAnsi="Merriweather" w:cs="Merriweather"/>
                <w:color w:val="000000"/>
              </w:rPr>
              <w:tab/>
              <w:t>4</w:t>
            </w:r>
          </w:hyperlink>
        </w:p>
        <w:p w14:paraId="60A2ABA3" w14:textId="77777777" w:rsidR="00B77A8E" w:rsidRDefault="00B77A8E">
          <w:pPr>
            <w:pBdr>
              <w:top w:val="nil"/>
              <w:left w:val="nil"/>
              <w:bottom w:val="nil"/>
              <w:right w:val="nil"/>
              <w:between w:val="nil"/>
            </w:pBdr>
            <w:ind w:hanging="2"/>
            <w:rPr>
              <w:rFonts w:ascii="Merriweather" w:eastAsia="Merriweather" w:hAnsi="Merriweather" w:cs="Merriweather"/>
              <w:color w:val="000000"/>
            </w:rPr>
          </w:pPr>
          <w:hyperlink w:anchor="_heading=h.qjgpcg4dwe2r">
            <w:r>
              <w:rPr>
                <w:rFonts w:ascii="Merriweather" w:eastAsia="Merriweather" w:hAnsi="Merriweather" w:cs="Merriweather"/>
                <w:color w:val="000000"/>
              </w:rPr>
              <w:t>პრინციპები, რომლებსაც ეყრდნობა სასწავლო პროცესი</w:t>
            </w:r>
            <w:r>
              <w:rPr>
                <w:rFonts w:ascii="Merriweather" w:eastAsia="Merriweather" w:hAnsi="Merriweather" w:cs="Merriweather"/>
                <w:color w:val="000000"/>
              </w:rPr>
              <w:tab/>
              <w:t>5</w:t>
            </w:r>
          </w:hyperlink>
        </w:p>
        <w:p w14:paraId="5B9F83E0" w14:textId="77777777" w:rsidR="00B77A8E" w:rsidRDefault="00B77A8E">
          <w:pPr>
            <w:pBdr>
              <w:top w:val="nil"/>
              <w:left w:val="nil"/>
              <w:bottom w:val="nil"/>
              <w:right w:val="nil"/>
              <w:between w:val="nil"/>
            </w:pBdr>
            <w:ind w:hanging="2"/>
            <w:rPr>
              <w:rFonts w:ascii="Merriweather" w:eastAsia="Merriweather" w:hAnsi="Merriweather" w:cs="Merriweather"/>
              <w:color w:val="000000"/>
            </w:rPr>
          </w:pPr>
          <w:hyperlink w:anchor="_heading=h.77huavk5ccjh">
            <w:r>
              <w:rPr>
                <w:rFonts w:ascii="Merriweather" w:eastAsia="Merriweather" w:hAnsi="Merriweather" w:cs="Merriweather"/>
                <w:color w:val="000000"/>
              </w:rPr>
              <w:t>სადამრიგებლო  პროგრამა</w:t>
            </w:r>
            <w:r>
              <w:rPr>
                <w:rFonts w:ascii="Merriweather" w:eastAsia="Merriweather" w:hAnsi="Merriweather" w:cs="Merriweather"/>
                <w:color w:val="000000"/>
              </w:rPr>
              <w:tab/>
              <w:t>13</w:t>
            </w:r>
          </w:hyperlink>
        </w:p>
        <w:p w14:paraId="1193054A" w14:textId="77777777" w:rsidR="00B77A8E" w:rsidRDefault="00B77A8E">
          <w:pPr>
            <w:pBdr>
              <w:top w:val="nil"/>
              <w:left w:val="nil"/>
              <w:bottom w:val="nil"/>
              <w:right w:val="nil"/>
              <w:between w:val="nil"/>
            </w:pBdr>
            <w:ind w:hanging="2"/>
            <w:rPr>
              <w:rFonts w:ascii="Merriweather" w:eastAsia="Merriweather" w:hAnsi="Merriweather" w:cs="Merriweather"/>
              <w:color w:val="000000"/>
            </w:rPr>
          </w:pPr>
          <w:hyperlink w:anchor="_heading=h.3feglhg5ncnx">
            <w:r>
              <w:rPr>
                <w:rFonts w:ascii="Merriweather" w:eastAsia="Merriweather" w:hAnsi="Merriweather" w:cs="Merriweather"/>
                <w:color w:val="000000"/>
              </w:rPr>
              <w:t>პროფესიული ორიენტაციისა და კარიერის დაგეგმვის პროგრამა</w:t>
            </w:r>
            <w:r>
              <w:rPr>
                <w:rFonts w:ascii="Merriweather" w:eastAsia="Merriweather" w:hAnsi="Merriweather" w:cs="Merriweather"/>
                <w:color w:val="000000"/>
              </w:rPr>
              <w:tab/>
              <w:t>13</w:t>
            </w:r>
          </w:hyperlink>
        </w:p>
        <w:p w14:paraId="503EA459" w14:textId="77777777" w:rsidR="00B77A8E" w:rsidRDefault="00B77A8E">
          <w:pPr>
            <w:pBdr>
              <w:top w:val="nil"/>
              <w:left w:val="nil"/>
              <w:bottom w:val="nil"/>
              <w:right w:val="nil"/>
              <w:between w:val="nil"/>
            </w:pBdr>
            <w:ind w:hanging="2"/>
            <w:rPr>
              <w:rFonts w:ascii="Merriweather" w:eastAsia="Merriweather" w:hAnsi="Merriweather" w:cs="Merriweather"/>
              <w:color w:val="000000"/>
            </w:rPr>
          </w:pPr>
          <w:hyperlink w:anchor="_heading=h.12nzbg3dmp3a">
            <w:r>
              <w:rPr>
                <w:rFonts w:ascii="Merriweather" w:eastAsia="Merriweather" w:hAnsi="Merriweather" w:cs="Merriweather"/>
                <w:color w:val="000000"/>
              </w:rPr>
              <w:t>ტრანზიციის მხარდამჭერი აქტივობები</w:t>
            </w:r>
            <w:r>
              <w:rPr>
                <w:rFonts w:ascii="Merriweather" w:eastAsia="Merriweather" w:hAnsi="Merriweather" w:cs="Merriweather"/>
                <w:color w:val="000000"/>
              </w:rPr>
              <w:tab/>
              <w:t>15</w:t>
            </w:r>
          </w:hyperlink>
        </w:p>
        <w:p w14:paraId="0E33DA94" w14:textId="77777777" w:rsidR="00B77A8E" w:rsidRDefault="00B77A8E">
          <w:pPr>
            <w:pBdr>
              <w:top w:val="nil"/>
              <w:left w:val="nil"/>
              <w:bottom w:val="nil"/>
              <w:right w:val="nil"/>
              <w:between w:val="nil"/>
            </w:pBdr>
            <w:ind w:hanging="2"/>
            <w:rPr>
              <w:rFonts w:ascii="Merriweather" w:eastAsia="Merriweather" w:hAnsi="Merriweather" w:cs="Merriweather"/>
              <w:color w:val="000000"/>
            </w:rPr>
          </w:pPr>
          <w:hyperlink w:anchor="_heading=h.ey2l4eat06b9">
            <w:r>
              <w:rPr>
                <w:rFonts w:ascii="Merriweather" w:eastAsia="Merriweather" w:hAnsi="Merriweather" w:cs="Merriweather"/>
                <w:color w:val="000000"/>
              </w:rPr>
              <w:t>სკოლის განვითარების ხელშემწყობი პროცესების აღწერა</w:t>
            </w:r>
            <w:r>
              <w:rPr>
                <w:rFonts w:ascii="Merriweather" w:eastAsia="Merriweather" w:hAnsi="Merriweather" w:cs="Merriweather"/>
                <w:color w:val="000000"/>
              </w:rPr>
              <w:tab/>
              <w:t>17</w:t>
            </w:r>
          </w:hyperlink>
        </w:p>
        <w:p w14:paraId="765516FC"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tz3fp7bzqieq">
            <w:r>
              <w:rPr>
                <w:rFonts w:ascii="Merriweather" w:eastAsia="Merriweather" w:hAnsi="Merriweather" w:cs="Merriweather"/>
                <w:color w:val="000000"/>
              </w:rPr>
              <w:t>სტრატეგიული გეგმის განვითარება</w:t>
            </w:r>
            <w:r>
              <w:rPr>
                <w:rFonts w:ascii="Merriweather" w:eastAsia="Merriweather" w:hAnsi="Merriweather" w:cs="Merriweather"/>
                <w:color w:val="000000"/>
              </w:rPr>
              <w:tab/>
              <w:t>17</w:t>
            </w:r>
          </w:hyperlink>
        </w:p>
        <w:p w14:paraId="395FBCBB"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x3x74ww8grdb">
            <w:r>
              <w:rPr>
                <w:rFonts w:ascii="Merriweather" w:eastAsia="Merriweather" w:hAnsi="Merriweather" w:cs="Merriweather"/>
                <w:color w:val="000000"/>
              </w:rPr>
              <w:t>პერსონალის მართვა და განვითარება</w:t>
            </w:r>
            <w:r>
              <w:rPr>
                <w:rFonts w:ascii="Merriweather" w:eastAsia="Merriweather" w:hAnsi="Merriweather" w:cs="Merriweather"/>
                <w:color w:val="000000"/>
              </w:rPr>
              <w:tab/>
              <w:t>18</w:t>
            </w:r>
          </w:hyperlink>
        </w:p>
        <w:p w14:paraId="28D81D17"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ld5lsxg4se54">
            <w:r>
              <w:rPr>
                <w:rFonts w:ascii="Merriweather" w:eastAsia="Merriweather" w:hAnsi="Merriweather" w:cs="Merriweather"/>
                <w:color w:val="000000"/>
              </w:rPr>
              <w:t>ადამიანებისა და პროცესების უსაფრთხოება</w:t>
            </w:r>
            <w:r>
              <w:rPr>
                <w:rFonts w:ascii="Merriweather" w:eastAsia="Merriweather" w:hAnsi="Merriweather" w:cs="Merriweather"/>
                <w:color w:val="000000"/>
              </w:rPr>
              <w:tab/>
              <w:t>18</w:t>
            </w:r>
          </w:hyperlink>
        </w:p>
        <w:p w14:paraId="05E0B5F4"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xqim0apd37p8">
            <w:r>
              <w:rPr>
                <w:rFonts w:ascii="Merriweather" w:eastAsia="Merriweather" w:hAnsi="Merriweather" w:cs="Merriweather"/>
                <w:color w:val="000000"/>
              </w:rPr>
              <w:t>მატერიალური რესურსები და ინფრასტრუქტურა</w:t>
            </w:r>
            <w:r>
              <w:rPr>
                <w:rFonts w:ascii="Merriweather" w:eastAsia="Merriweather" w:hAnsi="Merriweather" w:cs="Merriweather"/>
                <w:color w:val="000000"/>
              </w:rPr>
              <w:tab/>
              <w:t>19</w:t>
            </w:r>
          </w:hyperlink>
        </w:p>
        <w:p w14:paraId="18B106C4"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n8yvjb81bexw">
            <w:r>
              <w:rPr>
                <w:rFonts w:ascii="Merriweather" w:eastAsia="Merriweather" w:hAnsi="Merriweather" w:cs="Merriweather"/>
                <w:color w:val="000000"/>
              </w:rPr>
              <w:t>საინფორმაციო რესურსები</w:t>
            </w:r>
            <w:r>
              <w:rPr>
                <w:rFonts w:ascii="Merriweather" w:eastAsia="Merriweather" w:hAnsi="Merriweather" w:cs="Merriweather"/>
                <w:color w:val="000000"/>
              </w:rPr>
              <w:tab/>
              <w:t>20</w:t>
            </w:r>
          </w:hyperlink>
        </w:p>
        <w:p w14:paraId="5A5D5EB9"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9fho9l18drg7">
            <w:r>
              <w:rPr>
                <w:rFonts w:ascii="Merriweather" w:eastAsia="Merriweather" w:hAnsi="Merriweather" w:cs="Merriweather"/>
                <w:color w:val="000000"/>
              </w:rPr>
              <w:t>ფინანსური რესურსები</w:t>
            </w:r>
            <w:r>
              <w:rPr>
                <w:rFonts w:ascii="Merriweather" w:eastAsia="Merriweather" w:hAnsi="Merriweather" w:cs="Merriweather"/>
                <w:color w:val="000000"/>
              </w:rPr>
              <w:tab/>
              <w:t>20</w:t>
            </w:r>
          </w:hyperlink>
        </w:p>
        <w:p w14:paraId="4B07D106" w14:textId="77777777" w:rsidR="00B77A8E" w:rsidRDefault="00B77A8E">
          <w:pPr>
            <w:pBdr>
              <w:top w:val="nil"/>
              <w:left w:val="nil"/>
              <w:bottom w:val="nil"/>
              <w:right w:val="nil"/>
              <w:between w:val="nil"/>
            </w:pBdr>
            <w:tabs>
              <w:tab w:val="right" w:pos="10480"/>
            </w:tabs>
            <w:ind w:hanging="2"/>
            <w:rPr>
              <w:rFonts w:ascii="Merriweather" w:eastAsia="Merriweather" w:hAnsi="Merriweather" w:cs="Merriweather"/>
              <w:color w:val="000000"/>
            </w:rPr>
          </w:pPr>
          <w:hyperlink w:anchor="_heading=h.uhpexbcgo94k">
            <w:r>
              <w:rPr>
                <w:rFonts w:ascii="Merriweather" w:eastAsia="Merriweather" w:hAnsi="Merriweather" w:cs="Merriweather"/>
                <w:color w:val="000000"/>
              </w:rPr>
              <w:t>მოსწავლეთა აღზრდისა და მხარდაჭერის სისტემები</w:t>
            </w:r>
            <w:r>
              <w:rPr>
                <w:rFonts w:ascii="Merriweather" w:eastAsia="Merriweather" w:hAnsi="Merriweather" w:cs="Merriweather"/>
                <w:color w:val="000000"/>
              </w:rPr>
              <w:tab/>
              <w:t>20</w:t>
            </w:r>
          </w:hyperlink>
          <w:r>
            <w:fldChar w:fldCharType="end"/>
          </w:r>
        </w:p>
      </w:sdtContent>
    </w:sdt>
    <w:p w14:paraId="05EAA9A7" w14:textId="77777777" w:rsidR="00B77A8E" w:rsidRDefault="00B77A8E">
      <w:pPr>
        <w:tabs>
          <w:tab w:val="right" w:pos="9350"/>
        </w:tabs>
        <w:ind w:hanging="2"/>
        <w:rPr>
          <w:rFonts w:ascii="Merriweather" w:eastAsia="Merriweather" w:hAnsi="Merriweather" w:cs="Merriweather"/>
          <w:color w:val="000000"/>
        </w:rPr>
      </w:pPr>
    </w:p>
    <w:p w14:paraId="167B1050" w14:textId="77777777" w:rsidR="00B77A8E" w:rsidRDefault="00000000">
      <w:pPr>
        <w:tabs>
          <w:tab w:val="left" w:pos="0"/>
        </w:tabs>
        <w:spacing w:line="240" w:lineRule="auto"/>
        <w:ind w:hanging="2"/>
        <w:rPr>
          <w:rFonts w:ascii="Merriweather" w:eastAsia="Merriweather" w:hAnsi="Merriweather" w:cs="Merriweather"/>
          <w:color w:val="000000"/>
        </w:rPr>
      </w:pPr>
      <w:r>
        <w:br w:type="page"/>
      </w:r>
    </w:p>
    <w:p w14:paraId="0A2D79B9" w14:textId="77777777" w:rsidR="00B77A8E" w:rsidRDefault="00000000">
      <w:pPr>
        <w:spacing w:after="0"/>
        <w:ind w:hanging="2"/>
        <w:jc w:val="center"/>
        <w:rPr>
          <w:rFonts w:ascii="Merriweather" w:eastAsia="Merriweather" w:hAnsi="Merriweather" w:cs="Merriweather"/>
          <w:color w:val="000000"/>
        </w:rPr>
      </w:pPr>
      <w:r>
        <w:rPr>
          <w:rFonts w:ascii="Merriweather" w:eastAsia="Merriweather" w:hAnsi="Merriweather" w:cs="Merriweather"/>
          <w:b/>
          <w:bCs/>
          <w:i/>
          <w:iCs/>
          <w:color w:val="000000"/>
        </w:rPr>
        <w:t xml:space="preserve"> </w:t>
      </w:r>
    </w:p>
    <w:bookmarkStart w:id="1" w:name="_heading=h.bb995prh2j5h" w:colFirst="0" w:colLast="0"/>
    <w:bookmarkEnd w:id="1"/>
    <w:p w14:paraId="0DA36B94" w14:textId="77777777" w:rsidR="00B77A8E" w:rsidRDefault="00000000">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sdt>
        <w:sdtPr>
          <w:tag w:val="goog_rdk_13"/>
          <w:id w:val="-434913540"/>
        </w:sdtPr>
        <w:sdtContent>
          <w:r>
            <w:rPr>
              <w:rFonts w:ascii="Arial Unicode MS" w:eastAsia="Arial Unicode MS" w:hAnsi="Arial Unicode MS" w:cs="Arial Unicode MS"/>
              <w:color w:val="000000"/>
              <w:sz w:val="22"/>
              <w:szCs w:val="22"/>
            </w:rPr>
            <w:t>შესავალი</w:t>
          </w:r>
        </w:sdtContent>
      </w:sdt>
    </w:p>
    <w:p w14:paraId="5162B72D" w14:textId="22F9A34F" w:rsidR="00B77A8E" w:rsidRDefault="00000000">
      <w:pPr>
        <w:tabs>
          <w:tab w:val="left" w:pos="0"/>
        </w:tabs>
        <w:spacing w:before="240" w:after="0" w:line="240" w:lineRule="auto"/>
        <w:ind w:hanging="2"/>
        <w:jc w:val="both"/>
      </w:pPr>
      <w:sdt>
        <w:sdtPr>
          <w:tag w:val="goog_rdk_14"/>
          <w:id w:val="637231025"/>
        </w:sdtPr>
        <w:sdtContent>
          <w:r>
            <w:rPr>
              <w:rFonts w:ascii="Arial Unicode MS" w:eastAsia="Arial Unicode MS" w:hAnsi="Arial Unicode MS" w:cs="Arial Unicode MS"/>
              <w:color w:val="000000"/>
            </w:rPr>
            <w:t>202</w:t>
          </w:r>
          <w:r w:rsidR="00156296">
            <w:rPr>
              <w:rFonts w:ascii="Arial Unicode MS" w:eastAsia="Arial Unicode MS" w:hAnsi="Arial Unicode MS" w:cs="Arial Unicode MS"/>
              <w:color w:val="000000"/>
            </w:rPr>
            <w:t>6</w:t>
          </w:r>
          <w:r>
            <w:rPr>
              <w:rFonts w:ascii="Arial Unicode MS" w:eastAsia="Arial Unicode MS" w:hAnsi="Arial Unicode MS" w:cs="Arial Unicode MS"/>
              <w:color w:val="000000"/>
            </w:rPr>
            <w:t>-202</w:t>
          </w:r>
          <w:r w:rsidR="00156296">
            <w:rPr>
              <w:rFonts w:ascii="Arial Unicode MS" w:eastAsia="Arial Unicode MS" w:hAnsi="Arial Unicode MS" w:cs="Arial Unicode MS"/>
              <w:color w:val="000000"/>
            </w:rPr>
            <w:t>7</w:t>
          </w:r>
          <w:r>
            <w:rPr>
              <w:rFonts w:ascii="Arial Unicode MS" w:eastAsia="Arial Unicode MS" w:hAnsi="Arial Unicode MS" w:cs="Arial Unicode MS"/>
              <w:color w:val="000000"/>
            </w:rPr>
            <w:t xml:space="preserve"> სასწავლო წლის სკოლის სასწავლო გეგმა შემუშავებულია საქართველოს განათლებისა და მეცნიერების მინისტრის 2016 წლის 18 მაისის N40/ნ ბრძანებით დამტკიცებული ეროვნული სასწავლო გეგმის შესაბამისად.</w:t>
          </w:r>
        </w:sdtContent>
      </w:sdt>
    </w:p>
    <w:p w14:paraId="531A0BD8" w14:textId="77777777" w:rsidR="00B77A8E" w:rsidRDefault="00000000">
      <w:pPr>
        <w:tabs>
          <w:tab w:val="left" w:pos="0"/>
        </w:tabs>
        <w:spacing w:before="240" w:after="0" w:line="240" w:lineRule="auto"/>
        <w:ind w:hanging="2"/>
        <w:jc w:val="both"/>
        <w:rPr>
          <w:rFonts w:ascii="Merriweather" w:eastAsia="Merriweather" w:hAnsi="Merriweather" w:cs="Merriweather"/>
          <w:color w:val="666666"/>
          <w:shd w:val="clear" w:color="auto" w:fill="F3F3F3"/>
        </w:rPr>
      </w:pPr>
      <w:sdt>
        <w:sdtPr>
          <w:tag w:val="goog_rdk_15"/>
          <w:id w:val="115516107"/>
        </w:sdtPr>
        <w:sdtContent>
          <w:r>
            <w:rPr>
              <w:rFonts w:ascii="Arial Unicode MS" w:eastAsia="Arial Unicode MS" w:hAnsi="Arial Unicode MS" w:cs="Arial Unicode MS"/>
              <w:color w:val="000000"/>
            </w:rPr>
            <w:t xml:space="preserve">სკოლაში სწავლება მიმდინარეობს </w:t>
          </w:r>
        </w:sdtContent>
      </w:sdt>
      <w:sdt>
        <w:sdtPr>
          <w:tag w:val="goog_rdk_16"/>
          <w:id w:val="1953069031"/>
        </w:sdtPr>
        <w:sdtContent>
          <w:r>
            <w:rPr>
              <w:rFonts w:ascii="Arial Unicode MS" w:eastAsia="Arial Unicode MS" w:hAnsi="Arial Unicode MS" w:cs="Arial Unicode MS"/>
              <w:i/>
              <w:iCs/>
              <w:color w:val="5B5B5B"/>
              <w:shd w:val="clear" w:color="auto" w:fill="F3F3F3"/>
            </w:rPr>
            <w:t>ქართულ ენაზე - დაწყებით, საბაზო და საშუალო საფეხურზე. დაწყებითი საფეხური მოიცავს I-VI კლასებს, საბაზო საფეხური -  VII-IX კლასებს, ხოლო საშუალო საფეხური- X-XII კლასებს.</w:t>
          </w:r>
        </w:sdtContent>
      </w:sdt>
      <w:r>
        <w:br w:type="page"/>
      </w:r>
    </w:p>
    <w:p w14:paraId="294536C9" w14:textId="77777777" w:rsidR="00B77A8E" w:rsidRDefault="00B77A8E">
      <w:pPr>
        <w:rPr>
          <w:rFonts w:ascii="Merriweather" w:eastAsia="Merriweather" w:hAnsi="Merriweather" w:cs="Merriweather"/>
          <w:color w:val="000000"/>
        </w:rPr>
      </w:pPr>
    </w:p>
    <w:p w14:paraId="5F538446" w14:textId="77777777" w:rsidR="00B77A8E" w:rsidRDefault="00B77A8E">
      <w:pPr>
        <w:tabs>
          <w:tab w:val="left" w:pos="0"/>
        </w:tabs>
        <w:spacing w:line="240" w:lineRule="auto"/>
        <w:ind w:hanging="2"/>
        <w:rPr>
          <w:rFonts w:ascii="Merriweather" w:eastAsia="Merriweather" w:hAnsi="Merriweather" w:cs="Merriweather"/>
          <w:color w:val="000000"/>
        </w:rPr>
      </w:pPr>
    </w:p>
    <w:bookmarkStart w:id="2" w:name="_heading=h.an9jxfq01ez7" w:colFirst="0" w:colLast="0"/>
    <w:bookmarkEnd w:id="2"/>
    <w:p w14:paraId="220667AB" w14:textId="77777777" w:rsidR="00B77A8E" w:rsidRDefault="00000000">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sdt>
        <w:sdtPr>
          <w:tag w:val="goog_rdk_17"/>
          <w:id w:val="-501036269"/>
        </w:sdtPr>
        <w:sdtContent>
          <w:r>
            <w:rPr>
              <w:rFonts w:ascii="Arial Unicode MS" w:eastAsia="Arial Unicode MS" w:hAnsi="Arial Unicode MS" w:cs="Arial Unicode MS"/>
              <w:color w:val="000000"/>
              <w:sz w:val="22"/>
              <w:szCs w:val="22"/>
            </w:rPr>
            <w:t>ზოგადსაგანმანათლებლო დაწესებულების ფილოსოფია</w:t>
          </w:r>
        </w:sdtContent>
      </w:sdt>
    </w:p>
    <w:p w14:paraId="6AC3D6B9" w14:textId="77777777" w:rsidR="00B77A8E" w:rsidRPr="00C838FE" w:rsidRDefault="00B77A8E" w:rsidP="00C838FE">
      <w:pPr>
        <w:tabs>
          <w:tab w:val="left" w:pos="0"/>
          <w:tab w:val="left" w:pos="142"/>
        </w:tabs>
        <w:spacing w:after="0" w:line="240" w:lineRule="auto"/>
        <w:ind w:hanging="2"/>
        <w:jc w:val="both"/>
        <w:rPr>
          <w:rFonts w:ascii="Merriweather" w:eastAsia="Merriweather" w:hAnsi="Merriweather" w:cs="Merriweather"/>
          <w:color w:val="000000"/>
          <w:highlight w:val="white"/>
        </w:rPr>
      </w:pPr>
    </w:p>
    <w:p w14:paraId="07327737" w14:textId="77777777" w:rsidR="00A3727F" w:rsidRPr="00C838FE" w:rsidRDefault="00000000" w:rsidP="00C838FE">
      <w:pPr>
        <w:pStyle w:val="Default"/>
        <w:jc w:val="both"/>
        <w:rPr>
          <w:sz w:val="22"/>
          <w:szCs w:val="22"/>
        </w:rPr>
      </w:pPr>
      <w:sdt>
        <w:sdtPr>
          <w:rPr>
            <w:sz w:val="22"/>
            <w:szCs w:val="22"/>
          </w:rPr>
          <w:tag w:val="goog_rdk_18"/>
          <w:id w:val="-1406652256"/>
        </w:sdtPr>
        <w:sdtContent>
          <w:r w:rsidRPr="00C838FE">
            <w:rPr>
              <w:rFonts w:ascii="Arial Unicode MS" w:eastAsia="Arial Unicode MS" w:hAnsi="Arial Unicode MS" w:cs="Arial Unicode MS"/>
              <w:b/>
              <w:bCs/>
              <w:sz w:val="22"/>
              <w:szCs w:val="22"/>
            </w:rPr>
            <w:t>მისიაა </w:t>
          </w:r>
        </w:sdtContent>
      </w:sdt>
      <w:r w:rsidRPr="00C838FE">
        <w:rPr>
          <w:rFonts w:ascii="Merriweather" w:eastAsia="Merriweather" w:hAnsi="Merriweather" w:cs="Merriweather"/>
          <w:sz w:val="22"/>
          <w:szCs w:val="22"/>
        </w:rPr>
        <w:t xml:space="preserve">- </w:t>
      </w:r>
    </w:p>
    <w:p w14:paraId="13CF262F" w14:textId="77777777" w:rsidR="00C838FE" w:rsidRPr="00C838FE" w:rsidRDefault="00A3727F" w:rsidP="00C838FE">
      <w:pPr>
        <w:spacing w:before="100" w:beforeAutospacing="1" w:after="100" w:afterAutospacing="1"/>
        <w:jc w:val="both"/>
        <w:rPr>
          <w:rFonts w:ascii="Times New Roman" w:eastAsia="Times New Roman" w:hAnsi="Times New Roman" w:cs="Times New Roman"/>
          <w:lang w:val="en-US" w:eastAsia="en-US"/>
        </w:rPr>
      </w:pPr>
      <w:r w:rsidRPr="00C838FE">
        <w:rPr>
          <w:rFonts w:asciiTheme="majorHAnsi" w:hAnsiTheme="majorHAnsi"/>
        </w:rPr>
        <w:t xml:space="preserve"> </w:t>
      </w:r>
      <w:r w:rsidR="00C838FE" w:rsidRPr="00C838FE">
        <w:rPr>
          <w:rFonts w:ascii="Sylfaen" w:eastAsia="Times New Roman" w:hAnsi="Sylfaen" w:cs="Sylfaen"/>
          <w:b/>
          <w:bCs/>
          <w:lang w:val="en-US" w:eastAsia="en-US"/>
        </w:rPr>
        <w:t>შპს</w:t>
      </w:r>
      <w:r w:rsidR="00C838FE" w:rsidRPr="00C838FE">
        <w:rPr>
          <w:rFonts w:ascii="Times New Roman" w:eastAsia="Times New Roman" w:hAnsi="Times New Roman" w:cs="Times New Roman"/>
          <w:b/>
          <w:bCs/>
          <w:lang w:val="en-US" w:eastAsia="en-US"/>
        </w:rPr>
        <w:t xml:space="preserve"> „</w:t>
      </w:r>
      <w:r w:rsidR="00C838FE" w:rsidRPr="00C838FE">
        <w:rPr>
          <w:rFonts w:ascii="Sylfaen" w:eastAsia="Times New Roman" w:hAnsi="Sylfaen" w:cs="Sylfaen"/>
          <w:b/>
          <w:bCs/>
          <w:lang w:val="en-US" w:eastAsia="en-US"/>
        </w:rPr>
        <w:t>სკოლა</w:t>
      </w:r>
      <w:r w:rsidR="00C838FE" w:rsidRPr="00C838FE">
        <w:rPr>
          <w:rFonts w:ascii="Times New Roman" w:eastAsia="Times New Roman" w:hAnsi="Times New Roman" w:cs="Times New Roman"/>
          <w:b/>
          <w:bCs/>
          <w:lang w:val="en-US" w:eastAsia="en-US"/>
        </w:rPr>
        <w:t xml:space="preserve"> </w:t>
      </w:r>
      <w:r w:rsidR="00C838FE" w:rsidRPr="00C838FE">
        <w:rPr>
          <w:rFonts w:ascii="Sylfaen" w:eastAsia="Times New Roman" w:hAnsi="Sylfaen" w:cs="Sylfaen"/>
          <w:b/>
          <w:bCs/>
          <w:lang w:val="en-US" w:eastAsia="en-US"/>
        </w:rPr>
        <w:t>ჰორიზონტის</w:t>
      </w:r>
      <w:r w:rsidR="00C838FE" w:rsidRPr="00C838FE">
        <w:rPr>
          <w:rFonts w:ascii="Times New Roman" w:eastAsia="Times New Roman" w:hAnsi="Times New Roman" w:cs="Times New Roman"/>
          <w:b/>
          <w:bCs/>
          <w:lang w:val="en-US" w:eastAsia="en-US"/>
        </w:rPr>
        <w:t xml:space="preserve">“ </w:t>
      </w:r>
      <w:r w:rsidR="00C838FE" w:rsidRPr="00C838FE">
        <w:rPr>
          <w:rFonts w:ascii="Sylfaen" w:eastAsia="Times New Roman" w:hAnsi="Sylfaen" w:cs="Sylfaen"/>
          <w:b/>
          <w:bCs/>
          <w:lang w:val="en-US" w:eastAsia="en-US"/>
        </w:rPr>
        <w:t>მისიაა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შექმნას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ლოკალური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თემის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საჭიროებებზე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მორგებული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w:t>
      </w:r>
      <w:r w:rsidR="00C838FE" w:rsidRPr="00C838FE">
        <w:rPr>
          <w:rFonts w:ascii="Sylfaen" w:eastAsia="Times New Roman" w:hAnsi="Sylfaen" w:cs="Sylfaen"/>
          <w:b/>
          <w:bCs/>
          <w:lang w:val="en-US" w:eastAsia="en-US"/>
        </w:rPr>
        <w:t>ცირეკონტი</w:t>
      </w:r>
      <w:r w:rsidR="00C838FE" w:rsidRPr="00C838FE">
        <w:rPr>
          <w:rFonts w:ascii="Sylfaen" w:eastAsia="Times New Roman" w:hAnsi="Sylfaen" w:cs="Sylfaen"/>
          <w:b/>
          <w:bCs/>
          <w:lang w:val="ka-GE" w:eastAsia="en-US"/>
        </w:rPr>
        <w:t>გ</w:t>
      </w:r>
      <w:r w:rsidR="00C838FE" w:rsidRPr="00C838FE">
        <w:rPr>
          <w:rFonts w:ascii="Sylfaen" w:eastAsia="Times New Roman" w:hAnsi="Sylfaen" w:cs="Sylfaen"/>
          <w:b/>
          <w:bCs/>
          <w:lang w:val="en-US" w:eastAsia="en-US"/>
        </w:rPr>
        <w:t>ენტიანი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მაქსიმუმ</w:t>
      </w:r>
      <w:r w:rsidR="00C838FE" w:rsidRPr="00C838FE">
        <w:rPr>
          <w:rFonts w:ascii="Times New Roman" w:eastAsia="Times New Roman" w:hAnsi="Times New Roman" w:cs="Times New Roman"/>
          <w:lang w:val="en-US" w:eastAsia="en-US"/>
        </w:rPr>
        <w:t xml:space="preserve"> 168 </w:t>
      </w:r>
      <w:r w:rsidR="00C838FE" w:rsidRPr="00C838FE">
        <w:rPr>
          <w:rFonts w:ascii="Sylfaen" w:eastAsia="Times New Roman" w:hAnsi="Sylfaen" w:cs="Sylfaen"/>
          <w:lang w:val="en-US" w:eastAsia="en-US"/>
        </w:rPr>
        <w:t>მოსწავლე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უსაფრთხო</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ემპათიური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მხარდამჭერი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საგანმანათლებლო</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 xml:space="preserve">სივრცე </w:t>
      </w:r>
      <w:r w:rsidR="00C838FE" w:rsidRPr="00C838FE">
        <w:rPr>
          <w:rFonts w:ascii="Sylfaen" w:eastAsia="Times New Roman" w:hAnsi="Sylfaen" w:cs="Sylfaen"/>
          <w:lang w:val="ka-GE" w:eastAsia="en-US"/>
        </w:rPr>
        <w:t>დაწყებითი,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საბაზო</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საშუალო</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საფეხურის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მოსწავლეებისთვის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სკოლა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უზრუნველყოფს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მაღალი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ხარისხის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ინკლუზიურ</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ჰუმანისტურ</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ღირებულებებზე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დაფუძნებულ</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განათლებას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ka-GE" w:eastAsia="en-US"/>
        </w:rPr>
        <w:t>სკოლის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მიზანია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მცირე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სასწავლო</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ჯგუფებისა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თითოეულ</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მოზარდზე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ორიენტირებული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ინდივიდუალური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მიდგომით</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აღზარდო</w:t>
      </w:r>
      <w:r w:rsidR="00C838FE" w:rsidRPr="00C838FE">
        <w:rPr>
          <w:rFonts w:ascii="Sylfaen" w:eastAsia="Times New Roman" w:hAnsi="Sylfaen" w:cs="Sylfaen"/>
          <w:lang w:val="ka-GE" w:eastAsia="en-US"/>
        </w:rPr>
        <w:t xml:space="preserve">ს </w:t>
      </w:r>
      <w:r w:rsidR="00C838FE" w:rsidRPr="00C838FE">
        <w:rPr>
          <w:rFonts w:ascii="Sylfaen" w:eastAsia="Times New Roman" w:hAnsi="Sylfaen" w:cs="Sylfaen"/>
          <w:lang w:val="en-US" w:eastAsia="en-US"/>
        </w:rPr>
        <w:t>თავისუფალი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კრიტიკულად</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მოაზროვნე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პასუხისმგებლიანი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მოქალაქეები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რომლებიც</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მზად</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იქნებიან</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თანამედროვე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გლობალური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გამოწვევებისთვის</w:t>
      </w:r>
      <w:r w:rsidR="00C838FE" w:rsidRPr="00C838FE">
        <w:rPr>
          <w:rFonts w:ascii="Times New Roman" w:eastAsia="Times New Roman" w:hAnsi="Times New Roman" w:cs="Times New Roman"/>
          <w:lang w:val="en-US" w:eastAsia="en-US"/>
        </w:rPr>
        <w:t>.</w:t>
      </w:r>
    </w:p>
    <w:p w14:paraId="037D7F40" w14:textId="0CF897A5" w:rsidR="00A3727F" w:rsidRPr="00C838FE" w:rsidRDefault="00000000" w:rsidP="00C838FE">
      <w:pPr>
        <w:pStyle w:val="Default"/>
        <w:jc w:val="both"/>
        <w:rPr>
          <w:rFonts w:asciiTheme="majorHAnsi" w:hAnsiTheme="majorHAnsi"/>
          <w:sz w:val="22"/>
          <w:szCs w:val="22"/>
        </w:rPr>
      </w:pPr>
      <w:sdt>
        <w:sdtPr>
          <w:rPr>
            <w:rFonts w:asciiTheme="majorHAnsi" w:hAnsiTheme="majorHAnsi"/>
            <w:sz w:val="22"/>
            <w:szCs w:val="22"/>
          </w:rPr>
          <w:tag w:val="goog_rdk_19"/>
          <w:id w:val="1258775367"/>
        </w:sdtPr>
        <w:sdtContent>
          <w:r w:rsidRPr="00C838FE">
            <w:rPr>
              <w:rFonts w:asciiTheme="majorHAnsi" w:eastAsia="Arial Unicode MS" w:hAnsiTheme="majorHAnsi" w:cs="Arial Unicode MS"/>
              <w:b/>
              <w:bCs/>
              <w:sz w:val="22"/>
              <w:szCs w:val="22"/>
            </w:rPr>
            <w:t>ხედვაა -</w:t>
          </w:r>
        </w:sdtContent>
      </w:sdt>
      <w:r w:rsidRPr="00C838FE">
        <w:rPr>
          <w:rFonts w:asciiTheme="majorHAnsi" w:eastAsia="Merriweather" w:hAnsiTheme="majorHAnsi" w:cs="Merriweather"/>
          <w:sz w:val="22"/>
          <w:szCs w:val="22"/>
        </w:rPr>
        <w:t> </w:t>
      </w:r>
    </w:p>
    <w:p w14:paraId="653649BC" w14:textId="77777777" w:rsidR="00C838FE" w:rsidRPr="00C838FE" w:rsidRDefault="00A3727F" w:rsidP="00C838FE">
      <w:pPr>
        <w:spacing w:before="100" w:beforeAutospacing="1" w:after="100" w:afterAutospacing="1"/>
        <w:jc w:val="both"/>
        <w:rPr>
          <w:rFonts w:ascii="Times New Roman" w:eastAsia="Times New Roman" w:hAnsi="Times New Roman" w:cs="Times New Roman"/>
          <w:lang w:val="en-US" w:eastAsia="en-US"/>
        </w:rPr>
      </w:pPr>
      <w:r w:rsidRPr="00C838FE">
        <w:rPr>
          <w:rFonts w:asciiTheme="majorHAnsi" w:hAnsiTheme="majorHAnsi"/>
        </w:rPr>
        <w:t xml:space="preserve"> </w:t>
      </w:r>
      <w:r w:rsidR="00C838FE" w:rsidRPr="00C838FE">
        <w:rPr>
          <w:rFonts w:ascii="Sylfaen" w:eastAsia="Times New Roman" w:hAnsi="Sylfaen" w:cs="Sylfaen"/>
          <w:b/>
          <w:bCs/>
          <w:lang w:val="en-US" w:eastAsia="en-US"/>
        </w:rPr>
        <w:t>შპს</w:t>
      </w:r>
      <w:r w:rsidR="00C838FE" w:rsidRPr="00C838FE">
        <w:rPr>
          <w:rFonts w:ascii="Times New Roman" w:eastAsia="Times New Roman" w:hAnsi="Times New Roman" w:cs="Times New Roman"/>
          <w:b/>
          <w:bCs/>
          <w:lang w:val="en-US" w:eastAsia="en-US"/>
        </w:rPr>
        <w:t xml:space="preserve"> „</w:t>
      </w:r>
      <w:r w:rsidR="00C838FE" w:rsidRPr="00C838FE">
        <w:rPr>
          <w:rFonts w:ascii="Sylfaen" w:eastAsia="Times New Roman" w:hAnsi="Sylfaen" w:cs="Sylfaen"/>
          <w:b/>
          <w:bCs/>
          <w:lang w:val="en-US" w:eastAsia="en-US"/>
        </w:rPr>
        <w:t>სკოლა</w:t>
      </w:r>
      <w:r w:rsidR="00C838FE" w:rsidRPr="00C838FE">
        <w:rPr>
          <w:rFonts w:ascii="Times New Roman" w:eastAsia="Times New Roman" w:hAnsi="Times New Roman" w:cs="Times New Roman"/>
          <w:b/>
          <w:bCs/>
          <w:lang w:val="en-US" w:eastAsia="en-US"/>
        </w:rPr>
        <w:t xml:space="preserve"> </w:t>
      </w:r>
      <w:r w:rsidR="00C838FE" w:rsidRPr="00C838FE">
        <w:rPr>
          <w:rFonts w:ascii="Sylfaen" w:eastAsia="Times New Roman" w:hAnsi="Sylfaen" w:cs="Sylfaen"/>
          <w:b/>
          <w:bCs/>
          <w:lang w:val="en-US" w:eastAsia="en-US"/>
        </w:rPr>
        <w:t>ჰორიზონტი</w:t>
      </w:r>
      <w:r w:rsidR="00C838FE" w:rsidRPr="00C838FE">
        <w:rPr>
          <w:rFonts w:ascii="Times New Roman" w:eastAsia="Times New Roman" w:hAnsi="Times New Roman" w:cs="Times New Roman"/>
          <w:b/>
          <w:bCs/>
          <w:lang w:val="en-US" w:eastAsia="en-US"/>
        </w:rPr>
        <w:t>“</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წარმოადგენს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ინოვაციურ</w:t>
      </w:r>
      <w:r w:rsidR="00C838FE" w:rsidRPr="00C838FE">
        <w:rPr>
          <w:rFonts w:ascii="Times New Roman" w:eastAsia="Times New Roman" w:hAnsi="Times New Roman" w:cs="Times New Roman"/>
          <w:lang w:val="en-US" w:eastAsia="en-US"/>
        </w:rPr>
        <w:t>, „</w:t>
      </w:r>
      <w:r w:rsidR="00C838FE" w:rsidRPr="00C838FE">
        <w:rPr>
          <w:rFonts w:ascii="Sylfaen" w:eastAsia="Times New Roman" w:hAnsi="Sylfaen" w:cs="Sylfaen"/>
          <w:lang w:val="en-US" w:eastAsia="en-US"/>
        </w:rPr>
        <w:t>ოჯახური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ტიპის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საგანმანათლებლო</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კერას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რომელიც</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ინარჩუნებს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მკაცრად</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განსაზღვრულ</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მცირე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კონტი</w:t>
      </w:r>
      <w:r w:rsidR="00C838FE" w:rsidRPr="00C838FE">
        <w:rPr>
          <w:rFonts w:ascii="Sylfaen" w:eastAsia="Times New Roman" w:hAnsi="Sylfaen" w:cs="Sylfaen"/>
          <w:lang w:val="ka-GE" w:eastAsia="en-US"/>
        </w:rPr>
        <w:t>გ</w:t>
      </w:r>
      <w:r w:rsidR="00C838FE" w:rsidRPr="00C838FE">
        <w:rPr>
          <w:rFonts w:ascii="Sylfaen" w:eastAsia="Times New Roman" w:hAnsi="Sylfaen" w:cs="Sylfaen"/>
          <w:lang w:val="en-US" w:eastAsia="en-US"/>
        </w:rPr>
        <w:t>ენტს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არაუმეტეს</w:t>
      </w:r>
      <w:r w:rsidR="00C838FE" w:rsidRPr="00C838FE">
        <w:rPr>
          <w:rFonts w:ascii="Times New Roman" w:eastAsia="Times New Roman" w:hAnsi="Times New Roman" w:cs="Times New Roman"/>
          <w:lang w:val="en-US" w:eastAsia="en-US"/>
        </w:rPr>
        <w:t xml:space="preserve"> 1</w:t>
      </w:r>
      <w:r w:rsidR="00C838FE" w:rsidRPr="00C838FE">
        <w:rPr>
          <w:rFonts w:ascii="Sylfaen" w:eastAsia="Times New Roman" w:hAnsi="Times New Roman" w:cs="Times New Roman"/>
          <w:lang w:val="ka-GE" w:eastAsia="en-US"/>
        </w:rPr>
        <w:t xml:space="preserve">68 </w:t>
      </w:r>
      <w:r w:rsidR="00C838FE" w:rsidRPr="00C838FE">
        <w:rPr>
          <w:rFonts w:ascii="Sylfaen" w:eastAsia="Times New Roman" w:hAnsi="Sylfaen" w:cs="Sylfaen"/>
          <w:lang w:val="en-US" w:eastAsia="en-US"/>
        </w:rPr>
        <w:t>მოსწავლისა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რათა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გარანტირებული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იყოს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თითოეული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მოსწავლის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სოციო</w:t>
      </w:r>
      <w:r w:rsidR="00C838FE" w:rsidRPr="00C838FE">
        <w:rPr>
          <w:rFonts w:ascii="Times New Roman" w:eastAsia="Times New Roman" w:hAnsi="Times New Roman" w:cs="Times New Roman"/>
          <w:lang w:val="en-US" w:eastAsia="en-US"/>
        </w:rPr>
        <w:t>-</w:t>
      </w:r>
      <w:r w:rsidR="00C838FE" w:rsidRPr="00C838FE">
        <w:rPr>
          <w:rFonts w:ascii="Sylfaen" w:eastAsia="Times New Roman" w:hAnsi="Sylfaen" w:cs="Sylfaen"/>
          <w:lang w:val="en-US" w:eastAsia="en-US"/>
        </w:rPr>
        <w:t>ემოციური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უსაფრთხოება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აკადემიური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მენტორობა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სკოლა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ჩამოყალიბდება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როგორც</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მონაცემებზე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დაფუძნებული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მართვის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მოდელის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მქონე</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ორგანიზაცია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რომელიც</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მუდმივად</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ანახლებს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ტექნოლოგიურ</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ინფრასტრუქტურას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ნერგავს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აქტიური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სწავლების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მეთოდოლოგიას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სარგებლობს</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მაღალი</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ნდობითა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და</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ავტორიტეტით</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ლოკალურ</w:t>
      </w:r>
      <w:r w:rsidR="00C838FE" w:rsidRPr="00C838FE">
        <w:rPr>
          <w:rFonts w:ascii="Times New Roman" w:eastAsia="Times New Roman" w:hAnsi="Times New Roman" w:cs="Times New Roman"/>
          <w:lang w:val="en-US" w:eastAsia="en-US"/>
        </w:rPr>
        <w:t xml:space="preserve"> </w:t>
      </w:r>
      <w:r w:rsidR="00C838FE" w:rsidRPr="00C838FE">
        <w:rPr>
          <w:rFonts w:ascii="Sylfaen" w:eastAsia="Times New Roman" w:hAnsi="Sylfaen" w:cs="Sylfaen"/>
          <w:lang w:val="en-US" w:eastAsia="en-US"/>
        </w:rPr>
        <w:t>თემში</w:t>
      </w:r>
      <w:r w:rsidR="00C838FE" w:rsidRPr="00C838FE">
        <w:rPr>
          <w:rFonts w:ascii="Times New Roman" w:eastAsia="Times New Roman" w:hAnsi="Times New Roman" w:cs="Times New Roman"/>
          <w:lang w:val="en-US" w:eastAsia="en-US"/>
        </w:rPr>
        <w:t>.</w:t>
      </w:r>
    </w:p>
    <w:p w14:paraId="16BAD652" w14:textId="6EB79EFD" w:rsidR="00A3727F" w:rsidRPr="00C838FE" w:rsidRDefault="00A3727F" w:rsidP="00C838FE">
      <w:pPr>
        <w:pStyle w:val="Default"/>
        <w:jc w:val="both"/>
        <w:rPr>
          <w:rFonts w:asciiTheme="majorHAnsi" w:hAnsiTheme="majorHAnsi"/>
          <w:sz w:val="22"/>
          <w:szCs w:val="22"/>
        </w:rPr>
      </w:pPr>
    </w:p>
    <w:p w14:paraId="63A6E5BC" w14:textId="77777777" w:rsidR="00A3727F" w:rsidRPr="00C838FE" w:rsidRDefault="00000000" w:rsidP="00C838FE">
      <w:pPr>
        <w:pStyle w:val="Default"/>
        <w:jc w:val="both"/>
        <w:rPr>
          <w:rFonts w:asciiTheme="majorHAnsi" w:hAnsiTheme="majorHAnsi"/>
          <w:sz w:val="22"/>
          <w:szCs w:val="22"/>
        </w:rPr>
      </w:pPr>
      <w:sdt>
        <w:sdtPr>
          <w:rPr>
            <w:rFonts w:asciiTheme="majorHAnsi" w:hAnsiTheme="majorHAnsi"/>
            <w:sz w:val="22"/>
            <w:szCs w:val="22"/>
          </w:rPr>
          <w:tag w:val="goog_rdk_20"/>
          <w:id w:val="-1371237037"/>
        </w:sdtPr>
        <w:sdtContent>
          <w:r w:rsidRPr="00C838FE">
            <w:rPr>
              <w:rFonts w:asciiTheme="majorHAnsi" w:eastAsia="Arial Unicode MS" w:hAnsiTheme="majorHAnsi" w:cs="Arial Unicode MS"/>
              <w:b/>
              <w:bCs/>
              <w:sz w:val="22"/>
              <w:szCs w:val="22"/>
            </w:rPr>
            <w:t>ღირებულებები</w:t>
          </w:r>
        </w:sdtContent>
      </w:sdt>
      <w:r w:rsidRPr="00C838FE">
        <w:rPr>
          <w:rFonts w:asciiTheme="majorHAnsi" w:eastAsia="Merriweather" w:hAnsiTheme="majorHAnsi" w:cs="Merriweather"/>
          <w:sz w:val="22"/>
          <w:szCs w:val="22"/>
        </w:rPr>
        <w:t xml:space="preserve"> - </w:t>
      </w:r>
    </w:p>
    <w:p w14:paraId="451BB331" w14:textId="77777777" w:rsidR="00C838FE" w:rsidRPr="00C838FE" w:rsidRDefault="00C838FE" w:rsidP="00C838FE">
      <w:pPr>
        <w:numPr>
          <w:ilvl w:val="0"/>
          <w:numId w:val="15"/>
        </w:numPr>
        <w:spacing w:before="100" w:beforeAutospacing="1" w:after="100" w:afterAutospacing="1" w:line="240" w:lineRule="auto"/>
        <w:jc w:val="both"/>
        <w:rPr>
          <w:rFonts w:ascii="Times New Roman" w:eastAsia="Times New Roman" w:hAnsi="Times New Roman" w:cs="Times New Roman"/>
          <w:lang w:val="en-US" w:eastAsia="en-US"/>
        </w:rPr>
      </w:pPr>
      <w:r w:rsidRPr="00C838FE">
        <w:rPr>
          <w:rFonts w:ascii="Sylfaen" w:eastAsia="Times New Roman" w:hAnsi="Sylfaen" w:cs="Sylfaen"/>
          <w:b/>
          <w:bCs/>
          <w:lang w:val="en-US" w:eastAsia="en-US"/>
        </w:rPr>
        <w:t>მოსწავლეზე</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ორიენტირებულობა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და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ინდივიდუალიზმი</w:t>
      </w:r>
      <w:r w:rsidRPr="00C838FE">
        <w:rPr>
          <w:rFonts w:ascii="Times New Roman" w:eastAsia="Times New Roman" w:hAnsi="Times New Roman" w:cs="Times New Roman"/>
          <w:b/>
          <w:bCs/>
          <w:lang w:val="en-US" w:eastAsia="en-US"/>
        </w:rPr>
        <w:t>:</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თითოეული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მოსწავლის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უნიკალურობის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აღიარება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მათი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პირადი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საჭიროებების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ინტერესებისა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შესაძლებლობების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მაქსიმალური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გათვალისწინება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მხარდაჭერა</w:t>
      </w:r>
      <w:r w:rsidRPr="00C838FE">
        <w:rPr>
          <w:rFonts w:ascii="Times New Roman" w:eastAsia="Times New Roman" w:hAnsi="Times New Roman" w:cs="Times New Roman"/>
          <w:lang w:val="en-US" w:eastAsia="en-US"/>
        </w:rPr>
        <w:t>.</w:t>
      </w:r>
    </w:p>
    <w:p w14:paraId="52B63F9B" w14:textId="77777777" w:rsidR="00C838FE" w:rsidRPr="00C838FE" w:rsidRDefault="00C838FE" w:rsidP="00C838FE">
      <w:pPr>
        <w:numPr>
          <w:ilvl w:val="0"/>
          <w:numId w:val="15"/>
        </w:numPr>
        <w:spacing w:before="100" w:beforeAutospacing="1" w:after="100" w:afterAutospacing="1" w:line="240" w:lineRule="auto"/>
        <w:jc w:val="both"/>
        <w:rPr>
          <w:rFonts w:ascii="Times New Roman" w:eastAsia="Times New Roman" w:hAnsi="Times New Roman" w:cs="Times New Roman"/>
          <w:lang w:val="en-US" w:eastAsia="en-US"/>
        </w:rPr>
      </w:pPr>
      <w:r w:rsidRPr="00C838FE">
        <w:rPr>
          <w:rFonts w:ascii="Sylfaen" w:eastAsia="Times New Roman" w:hAnsi="Sylfaen" w:cs="Sylfaen"/>
          <w:b/>
          <w:bCs/>
          <w:lang w:val="en-US" w:eastAsia="en-US"/>
        </w:rPr>
        <w:t>უსაფრთხოება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და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ნდობა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ოჯახური</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გარემო</w:t>
      </w:r>
      <w:r w:rsidRPr="00C838FE">
        <w:rPr>
          <w:rFonts w:ascii="Times New Roman" w:eastAsia="Times New Roman" w:hAnsi="Times New Roman" w:cs="Times New Roman"/>
          <w:b/>
          <w:bCs/>
          <w:lang w:val="en-US" w:eastAsia="en-US"/>
        </w:rPr>
        <w:t>“):</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ემოციურად</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ფიზიკურად</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უსაფრთხო</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მზრუნველი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ოჯახური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გარემოს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შექმნა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სადაც</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სასკოლო</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საზოგადოების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თითოეული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წევრი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თავს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გრძნობს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დაცულად</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დაფასებულად</w:t>
      </w:r>
      <w:r w:rsidRPr="00C838FE">
        <w:rPr>
          <w:rFonts w:ascii="Times New Roman" w:eastAsia="Times New Roman" w:hAnsi="Times New Roman" w:cs="Times New Roman"/>
          <w:lang w:val="en-US" w:eastAsia="en-US"/>
        </w:rPr>
        <w:t>.</w:t>
      </w:r>
    </w:p>
    <w:p w14:paraId="34B31139" w14:textId="77777777" w:rsidR="00C838FE" w:rsidRPr="00C838FE" w:rsidRDefault="00C838FE" w:rsidP="00C838FE">
      <w:pPr>
        <w:numPr>
          <w:ilvl w:val="0"/>
          <w:numId w:val="15"/>
        </w:numPr>
        <w:spacing w:before="100" w:beforeAutospacing="1" w:after="100" w:afterAutospacing="1" w:line="240" w:lineRule="auto"/>
        <w:jc w:val="both"/>
        <w:rPr>
          <w:rFonts w:ascii="Times New Roman" w:eastAsia="Times New Roman" w:hAnsi="Times New Roman" w:cs="Times New Roman"/>
          <w:lang w:val="en-US" w:eastAsia="en-US"/>
        </w:rPr>
      </w:pPr>
      <w:r w:rsidRPr="00C838FE">
        <w:rPr>
          <w:rFonts w:ascii="Sylfaen" w:eastAsia="Times New Roman" w:hAnsi="Sylfaen" w:cs="Sylfaen"/>
          <w:b/>
          <w:bCs/>
          <w:lang w:val="en-US" w:eastAsia="en-US"/>
        </w:rPr>
        <w:t>თანამშრომლობა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და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გუნდურობა</w:t>
      </w:r>
      <w:r w:rsidRPr="00C838FE">
        <w:rPr>
          <w:rFonts w:ascii="Times New Roman" w:eastAsia="Times New Roman" w:hAnsi="Times New Roman" w:cs="Times New Roman"/>
          <w:b/>
          <w:bCs/>
          <w:lang w:val="en-US" w:eastAsia="en-US"/>
        </w:rPr>
        <w:t>:</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ურთიერთპატივისცემაზე</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დაფუძნებული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მყარი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პარტნიორობა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მოსწავლეებს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პედაგოგებს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ადმინისტრაციასა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მშობლებს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შორის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გადაწყვეტილებების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ერთობლივი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მიღების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კულტურა</w:t>
      </w:r>
      <w:r w:rsidRPr="00C838FE">
        <w:rPr>
          <w:rFonts w:ascii="Times New Roman" w:eastAsia="Times New Roman" w:hAnsi="Times New Roman" w:cs="Times New Roman"/>
          <w:lang w:val="en-US" w:eastAsia="en-US"/>
        </w:rPr>
        <w:t>.</w:t>
      </w:r>
    </w:p>
    <w:p w14:paraId="54A89178" w14:textId="77777777" w:rsidR="00C838FE" w:rsidRPr="00C838FE" w:rsidRDefault="00C838FE" w:rsidP="00C838FE">
      <w:pPr>
        <w:numPr>
          <w:ilvl w:val="0"/>
          <w:numId w:val="15"/>
        </w:numPr>
        <w:spacing w:before="100" w:beforeAutospacing="1" w:after="100" w:afterAutospacing="1" w:line="240" w:lineRule="auto"/>
        <w:jc w:val="both"/>
        <w:rPr>
          <w:rFonts w:ascii="Times New Roman" w:eastAsia="Times New Roman" w:hAnsi="Times New Roman" w:cs="Times New Roman"/>
          <w:lang w:val="en-US" w:eastAsia="en-US"/>
        </w:rPr>
      </w:pPr>
      <w:r w:rsidRPr="00C838FE">
        <w:rPr>
          <w:rFonts w:ascii="Sylfaen" w:eastAsia="Times New Roman" w:hAnsi="Sylfaen" w:cs="Sylfaen"/>
          <w:b/>
          <w:bCs/>
          <w:lang w:val="en-US" w:eastAsia="en-US"/>
        </w:rPr>
        <w:t>პასუხისმგებლობა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ეთიკა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და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ხარისხი</w:t>
      </w:r>
      <w:r w:rsidRPr="00C838FE">
        <w:rPr>
          <w:rFonts w:ascii="Times New Roman" w:eastAsia="Times New Roman" w:hAnsi="Times New Roman" w:cs="Times New Roman"/>
          <w:b/>
          <w:bCs/>
          <w:lang w:val="en-US" w:eastAsia="en-US"/>
        </w:rPr>
        <w:t>:</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მაღალი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აკადემიური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პროფესიული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ეთიკის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სტანდარტების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დაცვა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მონაცემებზე</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დაფუძნებული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მართვა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ხარისხის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უწყვეტი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განვითარება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გრძელვადიანი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მდგრადი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შედეგების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მისაღწევად</w:t>
      </w:r>
      <w:r w:rsidRPr="00C838FE">
        <w:rPr>
          <w:rFonts w:ascii="Times New Roman" w:eastAsia="Times New Roman" w:hAnsi="Times New Roman" w:cs="Times New Roman"/>
          <w:lang w:val="en-US" w:eastAsia="en-US"/>
        </w:rPr>
        <w:t>.</w:t>
      </w:r>
    </w:p>
    <w:p w14:paraId="61E199A9" w14:textId="77777777" w:rsidR="00C838FE" w:rsidRPr="00C838FE" w:rsidRDefault="00C838FE" w:rsidP="00C838FE">
      <w:pPr>
        <w:numPr>
          <w:ilvl w:val="0"/>
          <w:numId w:val="15"/>
        </w:numPr>
        <w:spacing w:before="100" w:beforeAutospacing="1" w:after="100" w:afterAutospacing="1" w:line="240" w:lineRule="auto"/>
        <w:jc w:val="both"/>
        <w:rPr>
          <w:rFonts w:ascii="Times New Roman" w:eastAsia="Times New Roman" w:hAnsi="Times New Roman" w:cs="Times New Roman"/>
          <w:lang w:val="en-US" w:eastAsia="en-US"/>
        </w:rPr>
      </w:pPr>
      <w:r w:rsidRPr="00C838FE">
        <w:rPr>
          <w:rFonts w:ascii="Sylfaen" w:eastAsia="Times New Roman" w:hAnsi="Sylfaen" w:cs="Sylfaen"/>
          <w:b/>
          <w:bCs/>
          <w:lang w:val="en-US" w:eastAsia="en-US"/>
        </w:rPr>
        <w:t>ჰუმანიზმი</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და</w:t>
      </w:r>
      <w:r w:rsidRPr="00C838FE">
        <w:rPr>
          <w:rFonts w:ascii="Times New Roman" w:eastAsia="Times New Roman" w:hAnsi="Times New Roman" w:cs="Times New Roman"/>
          <w:b/>
          <w:bCs/>
          <w:lang w:val="en-US" w:eastAsia="en-US"/>
        </w:rPr>
        <w:t xml:space="preserve"> </w:t>
      </w:r>
      <w:r w:rsidRPr="00C838FE">
        <w:rPr>
          <w:rFonts w:ascii="Sylfaen" w:eastAsia="Times New Roman" w:hAnsi="Sylfaen" w:cs="Sylfaen"/>
          <w:b/>
          <w:bCs/>
          <w:lang w:val="en-US" w:eastAsia="en-US"/>
        </w:rPr>
        <w:t>მრავალფეროვნება</w:t>
      </w:r>
      <w:r w:rsidRPr="00C838FE">
        <w:rPr>
          <w:rFonts w:ascii="Times New Roman" w:eastAsia="Times New Roman" w:hAnsi="Times New Roman" w:cs="Times New Roman"/>
          <w:b/>
          <w:bCs/>
          <w:lang w:val="en-US" w:eastAsia="en-US"/>
        </w:rPr>
        <w:t>:</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ტოლერანტობის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თანასწორობის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კულტურული</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მრავალფეროვნების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პატივისცემისა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და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სამოქალაქო</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პასუხისმგებლობის</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განვითარება</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სასკოლო</w:t>
      </w:r>
      <w:r w:rsidRPr="00C838FE">
        <w:rPr>
          <w:rFonts w:ascii="Times New Roman" w:eastAsia="Times New Roman" w:hAnsi="Times New Roman" w:cs="Times New Roman"/>
          <w:lang w:val="en-US" w:eastAsia="en-US"/>
        </w:rPr>
        <w:t xml:space="preserve"> </w:t>
      </w:r>
      <w:r w:rsidRPr="00C838FE">
        <w:rPr>
          <w:rFonts w:ascii="Sylfaen" w:eastAsia="Times New Roman" w:hAnsi="Sylfaen" w:cs="Sylfaen"/>
          <w:lang w:val="en-US" w:eastAsia="en-US"/>
        </w:rPr>
        <w:t>საზოგადოებაში</w:t>
      </w:r>
      <w:r w:rsidRPr="00C838FE">
        <w:rPr>
          <w:rFonts w:ascii="Times New Roman" w:eastAsia="Times New Roman" w:hAnsi="Times New Roman" w:cs="Times New Roman"/>
          <w:lang w:val="en-US" w:eastAsia="en-US"/>
        </w:rPr>
        <w:t>.</w:t>
      </w:r>
    </w:p>
    <w:p w14:paraId="73670874" w14:textId="77777777" w:rsidR="00B77A8E" w:rsidRDefault="00B77A8E">
      <w:pPr>
        <w:rPr>
          <w:rFonts w:ascii="Merriweather" w:eastAsia="Merriweather" w:hAnsi="Merriweather" w:cs="Merriweather"/>
          <w:color w:val="000000"/>
        </w:rPr>
      </w:pPr>
    </w:p>
    <w:bookmarkStart w:id="3" w:name="_heading=h.qjgpcg4dwe2r" w:colFirst="0" w:colLast="0"/>
    <w:bookmarkEnd w:id="3"/>
    <w:p w14:paraId="52BC2E9E" w14:textId="77777777" w:rsidR="00B77A8E" w:rsidRDefault="00000000">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sdt>
        <w:sdtPr>
          <w:tag w:val="goog_rdk_21"/>
          <w:id w:val="896160886"/>
        </w:sdtPr>
        <w:sdtContent>
          <w:r>
            <w:rPr>
              <w:rFonts w:ascii="Arial Unicode MS" w:eastAsia="Arial Unicode MS" w:hAnsi="Arial Unicode MS" w:cs="Arial Unicode MS"/>
              <w:color w:val="000000"/>
              <w:sz w:val="22"/>
              <w:szCs w:val="22"/>
            </w:rPr>
            <w:t>პრინციპები, რომლებსაც ეყრდნობა სასწავლო პროცესი</w:t>
          </w:r>
        </w:sdtContent>
      </w:sdt>
    </w:p>
    <w:p w14:paraId="18555392"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22"/>
          <w:id w:val="324943352"/>
        </w:sdtPr>
        <w:sdtContent>
          <w:r>
            <w:rPr>
              <w:rFonts w:ascii="Arial Unicode MS" w:eastAsia="Arial Unicode MS" w:hAnsi="Arial Unicode MS" w:cs="Arial Unicode MS"/>
              <w:b/>
              <w:bCs/>
              <w:color w:val="000000"/>
            </w:rPr>
            <w:t xml:space="preserve">სკოლა უზრუნველყოფს: </w:t>
          </w:r>
        </w:sdtContent>
      </w:sdt>
    </w:p>
    <w:p w14:paraId="1C73B84C"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23"/>
          <w:id w:val="1230628591"/>
        </w:sdtPr>
        <w:sdtContent>
          <w:r>
            <w:rPr>
              <w:rFonts w:ascii="Arial Unicode MS" w:eastAsia="Arial Unicode MS" w:hAnsi="Arial Unicode MS" w:cs="Arial Unicode MS"/>
              <w:color w:val="000000"/>
            </w:rPr>
            <w:t xml:space="preserve">ა) სიღრმისეულ სწავლას; </w:t>
          </w:r>
        </w:sdtContent>
      </w:sdt>
    </w:p>
    <w:p w14:paraId="1E71EE30"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24"/>
          <w:id w:val="1588648103"/>
        </w:sdtPr>
        <w:sdtContent>
          <w:r>
            <w:rPr>
              <w:rFonts w:ascii="Arial Unicode MS" w:eastAsia="Arial Unicode MS" w:hAnsi="Arial Unicode MS" w:cs="Arial Unicode MS"/>
              <w:color w:val="000000"/>
            </w:rPr>
            <w:t xml:space="preserve">ბ) პოზიტიურ სასწავლო გარემოს; </w:t>
          </w:r>
        </w:sdtContent>
      </w:sdt>
    </w:p>
    <w:p w14:paraId="13CB7238"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25"/>
          <w:id w:val="-1830726693"/>
        </w:sdtPr>
        <w:sdtContent>
          <w:r>
            <w:rPr>
              <w:rFonts w:ascii="Arial Unicode MS" w:eastAsia="Arial Unicode MS" w:hAnsi="Arial Unicode MS" w:cs="Arial Unicode MS"/>
              <w:color w:val="000000"/>
            </w:rPr>
            <w:t>გ) ინკლუზიურ განათლებას.</w:t>
          </w:r>
        </w:sdtContent>
      </w:sdt>
    </w:p>
    <w:p w14:paraId="7EE98C75" w14:textId="77777777" w:rsidR="00B77A8E" w:rsidRDefault="00B77A8E">
      <w:pPr>
        <w:tabs>
          <w:tab w:val="left" w:pos="-360"/>
          <w:tab w:val="left" w:pos="0"/>
        </w:tabs>
        <w:spacing w:after="0" w:line="240" w:lineRule="auto"/>
        <w:ind w:hanging="2"/>
        <w:jc w:val="both"/>
        <w:rPr>
          <w:rFonts w:ascii="Merriweather" w:eastAsia="Merriweather" w:hAnsi="Merriweather" w:cs="Merriweather"/>
          <w:color w:val="000000"/>
        </w:rPr>
      </w:pPr>
    </w:p>
    <w:p w14:paraId="60BE5498"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26"/>
          <w:id w:val="-361871403"/>
        </w:sdtPr>
        <w:sdtContent>
          <w:r>
            <w:rPr>
              <w:rFonts w:ascii="Arial Unicode MS" w:eastAsia="Arial Unicode MS" w:hAnsi="Arial Unicode MS" w:cs="Arial Unicode MS"/>
              <w:b/>
              <w:bCs/>
              <w:color w:val="000000"/>
            </w:rPr>
            <w:t>1.სიღრმისეული სწავლა-სწავლება გულისხმობს:</w:t>
          </w:r>
        </w:sdtContent>
      </w:sdt>
    </w:p>
    <w:p w14:paraId="00C0413C"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27"/>
          <w:id w:val="-240606740"/>
        </w:sdtPr>
        <w:sdtContent>
          <w:r>
            <w:rPr>
              <w:rFonts w:ascii="Arial Unicode MS" w:eastAsia="Arial Unicode MS" w:hAnsi="Arial Unicode MS" w:cs="Arial Unicode MS"/>
              <w:color w:val="000000"/>
            </w:rPr>
            <w:t xml:space="preserve">ა)  მოსწავლის შინაგანი ძალების გააქტიურებას; </w:t>
          </w:r>
        </w:sdtContent>
      </w:sdt>
    </w:p>
    <w:p w14:paraId="6A93517E"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28"/>
          <w:id w:val="1148606530"/>
        </w:sdtPr>
        <w:sdtContent>
          <w:r>
            <w:rPr>
              <w:rFonts w:ascii="Arial Unicode MS" w:eastAsia="Arial Unicode MS" w:hAnsi="Arial Unicode MS" w:cs="Arial Unicode MS"/>
              <w:color w:val="000000"/>
            </w:rPr>
            <w:t>ბ)  ცოდნის ეტაპობრივად კონსტრუირებას;</w:t>
          </w:r>
        </w:sdtContent>
      </w:sdt>
    </w:p>
    <w:p w14:paraId="30AA3F8B"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29"/>
          <w:id w:val="1592423359"/>
        </w:sdtPr>
        <w:sdtContent>
          <w:r>
            <w:rPr>
              <w:rFonts w:ascii="Arial Unicode MS" w:eastAsia="Arial Unicode MS" w:hAnsi="Arial Unicode MS" w:cs="Arial Unicode MS"/>
              <w:color w:val="000000"/>
            </w:rPr>
            <w:t>გ)  ცოდნათა ურთიერთდაკავშირებას და ორგანიზებას;</w:t>
          </w:r>
        </w:sdtContent>
      </w:sdt>
    </w:p>
    <w:p w14:paraId="0E54849A" w14:textId="77777777" w:rsidR="00B77A8E" w:rsidRDefault="00000000">
      <w:pPr>
        <w:tabs>
          <w:tab w:val="left" w:pos="-360"/>
          <w:tab w:val="left" w:pos="0"/>
        </w:tabs>
        <w:spacing w:after="0" w:line="240" w:lineRule="auto"/>
        <w:ind w:hanging="2"/>
        <w:jc w:val="both"/>
        <w:rPr>
          <w:rFonts w:ascii="Merriweather" w:eastAsia="Merriweather" w:hAnsi="Merriweather" w:cs="Merriweather"/>
          <w:color w:val="000000"/>
        </w:rPr>
      </w:pPr>
      <w:sdt>
        <w:sdtPr>
          <w:tag w:val="goog_rdk_30"/>
          <w:id w:val="-1480240381"/>
        </w:sdtPr>
        <w:sdtContent>
          <w:r>
            <w:rPr>
              <w:rFonts w:ascii="Arial Unicode MS" w:eastAsia="Arial Unicode MS" w:hAnsi="Arial Unicode MS" w:cs="Arial Unicode MS"/>
              <w:color w:val="000000"/>
            </w:rPr>
            <w:t>დ) სწავლის სტრატეგიების დაუფლებას (სწავლის სწავლა);</w:t>
          </w:r>
        </w:sdtContent>
      </w:sdt>
    </w:p>
    <w:p w14:paraId="5B6FB7E6" w14:textId="77777777" w:rsidR="00B77A8E" w:rsidRDefault="00000000">
      <w:pPr>
        <w:tabs>
          <w:tab w:val="left" w:pos="-360"/>
          <w:tab w:val="left" w:pos="0"/>
        </w:tabs>
        <w:spacing w:after="240" w:line="240" w:lineRule="auto"/>
        <w:ind w:hanging="2"/>
        <w:jc w:val="both"/>
        <w:rPr>
          <w:rFonts w:ascii="Merriweather" w:eastAsia="Merriweather" w:hAnsi="Merriweather" w:cs="Merriweather"/>
          <w:color w:val="000000"/>
        </w:rPr>
      </w:pPr>
      <w:sdt>
        <w:sdtPr>
          <w:tag w:val="goog_rdk_31"/>
          <w:id w:val="-1224429391"/>
        </w:sdtPr>
        <w:sdtContent>
          <w:r>
            <w:rPr>
              <w:rFonts w:ascii="Arial Unicode MS" w:eastAsia="Arial Unicode MS" w:hAnsi="Arial Unicode MS" w:cs="Arial Unicode MS"/>
              <w:color w:val="000000"/>
            </w:rPr>
            <w:t>ე) მყარი, დინამიკური და ფუნქციური ცოდნის შეძენას.</w:t>
          </w:r>
        </w:sdtContent>
      </w:sdt>
    </w:p>
    <w:p w14:paraId="67EED5FB" w14:textId="77777777" w:rsidR="00B77A8E" w:rsidRDefault="00B77A8E">
      <w:pPr>
        <w:ind w:firstLine="0"/>
        <w:rPr>
          <w:rFonts w:ascii="Merriweather" w:eastAsia="Merriweather" w:hAnsi="Merriweather" w:cs="Merriweather"/>
          <w:color w:val="000000"/>
        </w:rPr>
      </w:pPr>
    </w:p>
    <w:p w14:paraId="5093FFCF" w14:textId="77777777" w:rsidR="00B77A8E" w:rsidRDefault="00000000">
      <w:pPr>
        <w:tabs>
          <w:tab w:val="left" w:pos="0"/>
        </w:tabs>
        <w:spacing w:after="0" w:line="240" w:lineRule="auto"/>
        <w:ind w:hanging="2"/>
        <w:jc w:val="both"/>
        <w:rPr>
          <w:rFonts w:ascii="Merriweather" w:eastAsia="Merriweather" w:hAnsi="Merriweather" w:cs="Merriweather"/>
          <w:color w:val="000000"/>
        </w:rPr>
      </w:pPr>
      <w:r>
        <w:rPr>
          <w:rFonts w:ascii="Merriweather" w:eastAsia="Merriweather" w:hAnsi="Merriweather" w:cs="Merriweather"/>
          <w:b/>
          <w:bCs/>
          <w:color w:val="000000"/>
        </w:rPr>
        <w:t xml:space="preserve">2. </w:t>
      </w:r>
      <w:sdt>
        <w:sdtPr>
          <w:tag w:val="goog_rdk_32"/>
          <w:id w:val="-725421973"/>
        </w:sdtPr>
        <w:sdtContent>
          <w:r>
            <w:rPr>
              <w:rFonts w:ascii="Arial Unicode MS" w:eastAsia="Arial Unicode MS" w:hAnsi="Arial Unicode MS" w:cs="Arial Unicode MS"/>
              <w:color w:val="000000"/>
            </w:rPr>
            <w:t>სკოლა უზრუნველყოფს</w:t>
          </w:r>
        </w:sdtContent>
      </w:sdt>
      <w:sdt>
        <w:sdtPr>
          <w:tag w:val="goog_rdk_33"/>
          <w:id w:val="1221796202"/>
        </w:sdtPr>
        <w:sdtContent>
          <w:r>
            <w:rPr>
              <w:rFonts w:ascii="Arial Unicode MS" w:eastAsia="Arial Unicode MS" w:hAnsi="Arial Unicode MS" w:cs="Arial Unicode MS"/>
              <w:b/>
              <w:bCs/>
              <w:color w:val="000000"/>
            </w:rPr>
            <w:t xml:space="preserve"> პოზიტიური სასწავლო გარემოს შექმნას, რომელშიც მოსწავლე თავს გრძნობს ემოციურად და ფიზიკურად უსაფრთხოდ და ახერხებს შემდეგი ფუნქციურ-კომპონენტური უნარების გამოვლენა-განვითარებას:</w:t>
          </w:r>
        </w:sdtContent>
      </w:sdt>
    </w:p>
    <w:p w14:paraId="58C98B2E"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tbl>
      <w:tblPr>
        <w:tblStyle w:val="a"/>
        <w:tblW w:w="10505" w:type="dxa"/>
        <w:tblInd w:w="-5"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235"/>
        <w:gridCol w:w="8270"/>
      </w:tblGrid>
      <w:tr w:rsidR="00B77A8E" w14:paraId="3850CE89" w14:textId="77777777">
        <w:trPr>
          <w:trHeight w:val="1061"/>
        </w:trPr>
        <w:tc>
          <w:tcPr>
            <w:tcW w:w="2235" w:type="dxa"/>
            <w:tcBorders>
              <w:top w:val="single" w:sz="4" w:space="0" w:color="000000"/>
              <w:left w:val="single" w:sz="4" w:space="0" w:color="000000"/>
              <w:bottom w:val="single" w:sz="4" w:space="0" w:color="000000"/>
            </w:tcBorders>
          </w:tcPr>
          <w:p w14:paraId="46ED3B87" w14:textId="77777777" w:rsidR="00B77A8E" w:rsidRDefault="00000000">
            <w:pPr>
              <w:tabs>
                <w:tab w:val="left" w:pos="0"/>
                <w:tab w:val="left" w:pos="317"/>
              </w:tabs>
              <w:spacing w:after="0" w:line="240" w:lineRule="auto"/>
              <w:ind w:hanging="2"/>
              <w:jc w:val="center"/>
              <w:rPr>
                <w:rFonts w:ascii="Merriweather" w:eastAsia="Merriweather" w:hAnsi="Merriweather" w:cs="Merriweather"/>
                <w:color w:val="000000"/>
              </w:rPr>
            </w:pPr>
            <w:sdt>
              <w:sdtPr>
                <w:tag w:val="goog_rdk_34"/>
                <w:id w:val="-986747639"/>
              </w:sdtPr>
              <w:sdtContent>
                <w:r>
                  <w:rPr>
                    <w:rFonts w:ascii="Arial Unicode MS" w:eastAsia="Arial Unicode MS" w:hAnsi="Arial Unicode MS" w:cs="Arial Unicode MS"/>
                    <w:b/>
                    <w:bCs/>
                    <w:color w:val="000000"/>
                  </w:rPr>
                  <w:t>კრიტიკული აზროვნება</w:t>
                </w:r>
              </w:sdtContent>
            </w:sdt>
          </w:p>
        </w:tc>
        <w:tc>
          <w:tcPr>
            <w:tcW w:w="8270" w:type="dxa"/>
            <w:tcBorders>
              <w:top w:val="single" w:sz="4" w:space="0" w:color="000000"/>
              <w:left w:val="single" w:sz="4" w:space="0" w:color="000000"/>
              <w:bottom w:val="single" w:sz="4" w:space="0" w:color="000000"/>
              <w:right w:val="single" w:sz="4" w:space="0" w:color="000000"/>
            </w:tcBorders>
          </w:tcPr>
          <w:p w14:paraId="16117F64" w14:textId="77777777" w:rsidR="00B77A8E" w:rsidRDefault="00000000">
            <w:pPr>
              <w:numPr>
                <w:ilvl w:val="0"/>
                <w:numId w:val="5"/>
              </w:numPr>
              <w:tabs>
                <w:tab w:val="left" w:pos="0"/>
                <w:tab w:val="left" w:pos="317"/>
              </w:tabs>
              <w:spacing w:after="0" w:line="240" w:lineRule="auto"/>
              <w:ind w:left="0" w:hanging="2"/>
              <w:jc w:val="both"/>
              <w:rPr>
                <w:rFonts w:ascii="Merriweather" w:eastAsia="Merriweather" w:hAnsi="Merriweather" w:cs="Merriweather"/>
                <w:color w:val="000000"/>
              </w:rPr>
            </w:pPr>
            <w:sdt>
              <w:sdtPr>
                <w:tag w:val="goog_rdk_35"/>
                <w:id w:val="1045524609"/>
              </w:sdtPr>
              <w:sdtContent>
                <w:r>
                  <w:rPr>
                    <w:rFonts w:ascii="Arial Unicode MS" w:eastAsia="Arial Unicode MS" w:hAnsi="Arial Unicode MS" w:cs="Arial Unicode MS"/>
                    <w:color w:val="000000"/>
                  </w:rPr>
                  <w:t>მოსწავლეს  ეძლევა ფაქტების ანალიზის, იდეების გენერირებისა და ორგანიზების, მოსაზრებების დაცვის, შედარების, დასკვნების გამოტანის, არგუმენტების შეფასებისა და პრობლემების გადაჭრის შესაძლებლობა;</w:t>
                </w:r>
              </w:sdtContent>
            </w:sdt>
          </w:p>
        </w:tc>
      </w:tr>
      <w:tr w:rsidR="00B77A8E" w14:paraId="403E6E11" w14:textId="77777777">
        <w:trPr>
          <w:trHeight w:val="1027"/>
        </w:trPr>
        <w:tc>
          <w:tcPr>
            <w:tcW w:w="2235" w:type="dxa"/>
            <w:tcBorders>
              <w:top w:val="single" w:sz="4" w:space="0" w:color="000000"/>
              <w:left w:val="single" w:sz="4" w:space="0" w:color="000000"/>
              <w:bottom w:val="single" w:sz="4" w:space="0" w:color="000000"/>
            </w:tcBorders>
          </w:tcPr>
          <w:p w14:paraId="0F1021E2" w14:textId="77777777" w:rsidR="00B77A8E" w:rsidRDefault="00000000">
            <w:pPr>
              <w:tabs>
                <w:tab w:val="left" w:pos="0"/>
                <w:tab w:val="left" w:pos="317"/>
              </w:tabs>
              <w:spacing w:after="0" w:line="240" w:lineRule="auto"/>
              <w:ind w:hanging="2"/>
              <w:jc w:val="center"/>
              <w:rPr>
                <w:rFonts w:ascii="Merriweather" w:eastAsia="Merriweather" w:hAnsi="Merriweather" w:cs="Merriweather"/>
                <w:color w:val="000000"/>
              </w:rPr>
            </w:pPr>
            <w:sdt>
              <w:sdtPr>
                <w:tag w:val="goog_rdk_36"/>
                <w:id w:val="-1610298230"/>
              </w:sdtPr>
              <w:sdtContent>
                <w:r>
                  <w:rPr>
                    <w:rFonts w:ascii="Arial Unicode MS" w:eastAsia="Arial Unicode MS" w:hAnsi="Arial Unicode MS" w:cs="Arial Unicode MS"/>
                    <w:b/>
                    <w:bCs/>
                    <w:color w:val="000000"/>
                  </w:rPr>
                  <w:t>შემოქმედებითი აზროვნება</w:t>
                </w:r>
              </w:sdtContent>
            </w:sdt>
          </w:p>
        </w:tc>
        <w:tc>
          <w:tcPr>
            <w:tcW w:w="8270" w:type="dxa"/>
            <w:tcBorders>
              <w:top w:val="single" w:sz="4" w:space="0" w:color="000000"/>
              <w:left w:val="single" w:sz="4" w:space="0" w:color="000000"/>
              <w:bottom w:val="single" w:sz="4" w:space="0" w:color="000000"/>
              <w:right w:val="single" w:sz="4" w:space="0" w:color="000000"/>
            </w:tcBorders>
          </w:tcPr>
          <w:p w14:paraId="78F092D8" w14:textId="77777777" w:rsidR="00B77A8E" w:rsidRDefault="00000000">
            <w:pPr>
              <w:numPr>
                <w:ilvl w:val="0"/>
                <w:numId w:val="10"/>
              </w:numPr>
              <w:tabs>
                <w:tab w:val="left" w:pos="0"/>
                <w:tab w:val="left" w:pos="317"/>
              </w:tabs>
              <w:spacing w:after="0" w:line="240" w:lineRule="auto"/>
              <w:ind w:left="0" w:hanging="2"/>
              <w:jc w:val="both"/>
              <w:rPr>
                <w:rFonts w:ascii="Merriweather" w:eastAsia="Merriweather" w:hAnsi="Merriweather" w:cs="Merriweather"/>
                <w:color w:val="000000"/>
              </w:rPr>
            </w:pPr>
            <w:sdt>
              <w:sdtPr>
                <w:tag w:val="goog_rdk_37"/>
                <w:id w:val="-504091898"/>
              </w:sdtPr>
              <w:sdtContent>
                <w:r>
                  <w:rPr>
                    <w:rFonts w:ascii="Arial Unicode MS" w:eastAsia="Arial Unicode MS" w:hAnsi="Arial Unicode MS" w:cs="Arial Unicode MS"/>
                    <w:color w:val="000000"/>
                  </w:rPr>
                  <w:t>მოსწავლეს ეძლევა საშუალება შეაფასოს პრობლემა და გამოწვევა სხვადასხვა პერსპექტივიდან,  ჩამოაყალიბოს ალტერნატიული პასუხები და ხედვები,  დაგეგმოს და შეიმუშაოს პრობლემის გადაჭრის საკუთარი მოდელი;</w:t>
                </w:r>
              </w:sdtContent>
            </w:sdt>
          </w:p>
        </w:tc>
      </w:tr>
      <w:tr w:rsidR="00B77A8E" w14:paraId="0AAC9F74" w14:textId="77777777">
        <w:trPr>
          <w:trHeight w:val="1219"/>
        </w:trPr>
        <w:tc>
          <w:tcPr>
            <w:tcW w:w="2235" w:type="dxa"/>
            <w:tcBorders>
              <w:top w:val="single" w:sz="4" w:space="0" w:color="000000"/>
              <w:left w:val="single" w:sz="4" w:space="0" w:color="000000"/>
              <w:bottom w:val="single" w:sz="4" w:space="0" w:color="000000"/>
            </w:tcBorders>
          </w:tcPr>
          <w:p w14:paraId="361156EC" w14:textId="77777777" w:rsidR="00B77A8E" w:rsidRDefault="00000000">
            <w:pPr>
              <w:tabs>
                <w:tab w:val="left" w:pos="0"/>
                <w:tab w:val="left" w:pos="317"/>
              </w:tabs>
              <w:spacing w:after="0" w:line="240" w:lineRule="auto"/>
              <w:ind w:hanging="2"/>
              <w:jc w:val="center"/>
              <w:rPr>
                <w:rFonts w:ascii="Merriweather" w:eastAsia="Merriweather" w:hAnsi="Merriweather" w:cs="Merriweather"/>
                <w:color w:val="000000"/>
              </w:rPr>
            </w:pPr>
            <w:sdt>
              <w:sdtPr>
                <w:tag w:val="goog_rdk_38"/>
                <w:id w:val="847151245"/>
              </w:sdtPr>
              <w:sdtContent>
                <w:r>
                  <w:rPr>
                    <w:rFonts w:ascii="Arial Unicode MS" w:eastAsia="Arial Unicode MS" w:hAnsi="Arial Unicode MS" w:cs="Arial Unicode MS"/>
                    <w:b/>
                    <w:bCs/>
                    <w:color w:val="000000"/>
                  </w:rPr>
                  <w:t>თანამშრომლობა</w:t>
                </w:r>
              </w:sdtContent>
            </w:sdt>
          </w:p>
        </w:tc>
        <w:tc>
          <w:tcPr>
            <w:tcW w:w="8270" w:type="dxa"/>
            <w:tcBorders>
              <w:top w:val="single" w:sz="4" w:space="0" w:color="000000"/>
              <w:left w:val="single" w:sz="4" w:space="0" w:color="000000"/>
              <w:bottom w:val="single" w:sz="4" w:space="0" w:color="000000"/>
              <w:right w:val="single" w:sz="4" w:space="0" w:color="000000"/>
            </w:tcBorders>
          </w:tcPr>
          <w:p w14:paraId="52405FEB" w14:textId="77777777" w:rsidR="00B77A8E" w:rsidRDefault="00000000">
            <w:pPr>
              <w:numPr>
                <w:ilvl w:val="0"/>
                <w:numId w:val="7"/>
              </w:numPr>
              <w:tabs>
                <w:tab w:val="left" w:pos="0"/>
                <w:tab w:val="left" w:pos="317"/>
              </w:tabs>
              <w:spacing w:after="0" w:line="240" w:lineRule="auto"/>
              <w:ind w:left="0" w:hanging="2"/>
              <w:jc w:val="both"/>
              <w:rPr>
                <w:rFonts w:ascii="Merriweather" w:eastAsia="Merriweather" w:hAnsi="Merriweather" w:cs="Merriweather"/>
                <w:color w:val="000000"/>
              </w:rPr>
            </w:pPr>
            <w:sdt>
              <w:sdtPr>
                <w:tag w:val="goog_rdk_39"/>
                <w:id w:val="-1728141546"/>
              </w:sdtPr>
              <w:sdtContent>
                <w:r>
                  <w:rPr>
                    <w:rFonts w:ascii="Arial Unicode MS" w:eastAsia="Arial Unicode MS" w:hAnsi="Arial Unicode MS" w:cs="Arial Unicode MS"/>
                    <w:color w:val="000000"/>
                  </w:rPr>
                  <w:t>მოსწავლეს ეძლევა საშუალება წარმატებით იმუშაოს სხვებთან ერთად საერთო მიზნის მისაღწევად. გაიაზროს საერთო პასუხისმგებლობა ინდივიდუალურ პასუხისმგებლობასთან ერთად. გააცნობიეროს გუნდური მუშაობის პრინციპები და ურთიერთობის ფორმები;</w:t>
                </w:r>
              </w:sdtContent>
            </w:sdt>
          </w:p>
        </w:tc>
      </w:tr>
      <w:tr w:rsidR="00B77A8E" w14:paraId="7E8F4F11" w14:textId="77777777">
        <w:trPr>
          <w:trHeight w:val="144"/>
        </w:trPr>
        <w:tc>
          <w:tcPr>
            <w:tcW w:w="2235" w:type="dxa"/>
            <w:tcBorders>
              <w:top w:val="single" w:sz="4" w:space="0" w:color="000000"/>
              <w:left w:val="single" w:sz="4" w:space="0" w:color="000000"/>
              <w:bottom w:val="single" w:sz="4" w:space="0" w:color="000000"/>
            </w:tcBorders>
          </w:tcPr>
          <w:p w14:paraId="1B6DD9E5" w14:textId="77777777" w:rsidR="00B77A8E" w:rsidRDefault="00000000">
            <w:pPr>
              <w:tabs>
                <w:tab w:val="left" w:pos="0"/>
                <w:tab w:val="left" w:pos="317"/>
              </w:tabs>
              <w:spacing w:after="0" w:line="240" w:lineRule="auto"/>
              <w:ind w:hanging="2"/>
              <w:jc w:val="center"/>
              <w:rPr>
                <w:rFonts w:ascii="Merriweather" w:eastAsia="Merriweather" w:hAnsi="Merriweather" w:cs="Merriweather"/>
                <w:color w:val="000000"/>
              </w:rPr>
            </w:pPr>
            <w:sdt>
              <w:sdtPr>
                <w:tag w:val="goog_rdk_40"/>
                <w:id w:val="-572913804"/>
              </w:sdtPr>
              <w:sdtContent>
                <w:r>
                  <w:rPr>
                    <w:rFonts w:ascii="Arial Unicode MS" w:eastAsia="Arial Unicode MS" w:hAnsi="Arial Unicode MS" w:cs="Arial Unicode MS"/>
                    <w:b/>
                    <w:bCs/>
                    <w:color w:val="000000"/>
                  </w:rPr>
                  <w:t>კომუნიკაცია</w:t>
                </w:r>
              </w:sdtContent>
            </w:sdt>
          </w:p>
        </w:tc>
        <w:tc>
          <w:tcPr>
            <w:tcW w:w="8270" w:type="dxa"/>
            <w:tcBorders>
              <w:top w:val="single" w:sz="4" w:space="0" w:color="000000"/>
              <w:left w:val="single" w:sz="4" w:space="0" w:color="000000"/>
              <w:bottom w:val="single" w:sz="4" w:space="0" w:color="000000"/>
              <w:right w:val="single" w:sz="4" w:space="0" w:color="000000"/>
            </w:tcBorders>
          </w:tcPr>
          <w:p w14:paraId="604CD4DF" w14:textId="77777777" w:rsidR="00B77A8E" w:rsidRDefault="00000000">
            <w:pPr>
              <w:numPr>
                <w:ilvl w:val="0"/>
                <w:numId w:val="8"/>
              </w:numPr>
              <w:tabs>
                <w:tab w:val="left" w:pos="0"/>
                <w:tab w:val="left" w:pos="317"/>
              </w:tabs>
              <w:spacing w:after="0" w:line="240" w:lineRule="auto"/>
              <w:ind w:left="0" w:hanging="2"/>
              <w:jc w:val="both"/>
              <w:rPr>
                <w:rFonts w:ascii="Merriweather" w:eastAsia="Merriweather" w:hAnsi="Merriweather" w:cs="Merriweather"/>
                <w:color w:val="000000"/>
              </w:rPr>
            </w:pPr>
            <w:sdt>
              <w:sdtPr>
                <w:tag w:val="goog_rdk_41"/>
                <w:id w:val="253096996"/>
              </w:sdtPr>
              <w:sdtContent>
                <w:r>
                  <w:rPr>
                    <w:rFonts w:ascii="Arial Unicode MS" w:eastAsia="Arial Unicode MS" w:hAnsi="Arial Unicode MS" w:cs="Arial Unicode MS"/>
                    <w:color w:val="000000"/>
                  </w:rPr>
                  <w:t>მოსწავლეს ეძლევა საშუალება დაამყაროს მიზნობრივი ურთიერთობა სხვებთან და გამოხატოს საკუთარი თავი, როგორც ვერბალურად, ასევე  არავერბალურად  კულტურისა და სიტუაციის შესაბამისად; იყოს აქტიური, კეთილგანწყობილი, ემპათიური მსმენელი, განახორციელოს უკუკავშირი და რეფლექსია; გააცნობიეროს საკუთარი პასუხისმგებლობა კომუნიკაციის პროცესში;</w:t>
                </w:r>
              </w:sdtContent>
            </w:sdt>
          </w:p>
        </w:tc>
      </w:tr>
      <w:tr w:rsidR="00B77A8E" w14:paraId="264ABC32" w14:textId="77777777">
        <w:trPr>
          <w:trHeight w:val="398"/>
        </w:trPr>
        <w:tc>
          <w:tcPr>
            <w:tcW w:w="2235" w:type="dxa"/>
            <w:tcBorders>
              <w:top w:val="single" w:sz="4" w:space="0" w:color="000000"/>
              <w:left w:val="single" w:sz="4" w:space="0" w:color="000000"/>
              <w:bottom w:val="single" w:sz="4" w:space="0" w:color="000000"/>
            </w:tcBorders>
          </w:tcPr>
          <w:p w14:paraId="5AD93A22" w14:textId="77777777" w:rsidR="00B77A8E" w:rsidRDefault="00000000">
            <w:pPr>
              <w:tabs>
                <w:tab w:val="left" w:pos="0"/>
                <w:tab w:val="left" w:pos="317"/>
              </w:tabs>
              <w:spacing w:after="0" w:line="240" w:lineRule="auto"/>
              <w:ind w:hanging="2"/>
              <w:jc w:val="center"/>
              <w:rPr>
                <w:rFonts w:ascii="Merriweather" w:eastAsia="Merriweather" w:hAnsi="Merriweather" w:cs="Merriweather"/>
                <w:color w:val="000000"/>
              </w:rPr>
            </w:pPr>
            <w:sdt>
              <w:sdtPr>
                <w:tag w:val="goog_rdk_42"/>
                <w:id w:val="-242796058"/>
              </w:sdtPr>
              <w:sdtContent>
                <w:r>
                  <w:rPr>
                    <w:rFonts w:ascii="Arial Unicode MS" w:eastAsia="Arial Unicode MS" w:hAnsi="Arial Unicode MS" w:cs="Arial Unicode MS"/>
                    <w:b/>
                    <w:bCs/>
                    <w:color w:val="000000"/>
                  </w:rPr>
                  <w:t>ხასიათი/ნებელობა</w:t>
                </w:r>
              </w:sdtContent>
            </w:sdt>
          </w:p>
        </w:tc>
        <w:tc>
          <w:tcPr>
            <w:tcW w:w="8270" w:type="dxa"/>
            <w:tcBorders>
              <w:top w:val="single" w:sz="4" w:space="0" w:color="000000"/>
              <w:left w:val="single" w:sz="4" w:space="0" w:color="000000"/>
              <w:bottom w:val="single" w:sz="4" w:space="0" w:color="000000"/>
              <w:right w:val="single" w:sz="4" w:space="0" w:color="000000"/>
            </w:tcBorders>
          </w:tcPr>
          <w:p w14:paraId="5A980709" w14:textId="77777777" w:rsidR="00B77A8E" w:rsidRDefault="00000000">
            <w:pPr>
              <w:numPr>
                <w:ilvl w:val="0"/>
                <w:numId w:val="6"/>
              </w:numPr>
              <w:tabs>
                <w:tab w:val="left" w:pos="0"/>
                <w:tab w:val="left" w:pos="317"/>
              </w:tabs>
              <w:spacing w:after="0" w:line="240" w:lineRule="auto"/>
              <w:ind w:left="0" w:hanging="2"/>
              <w:jc w:val="both"/>
              <w:rPr>
                <w:rFonts w:ascii="Merriweather" w:eastAsia="Merriweather" w:hAnsi="Merriweather" w:cs="Merriweather"/>
                <w:color w:val="000000"/>
              </w:rPr>
            </w:pPr>
            <w:sdt>
              <w:sdtPr>
                <w:tag w:val="goog_rdk_43"/>
                <w:id w:val="-793822297"/>
              </w:sdtPr>
              <w:sdtContent>
                <w:r>
                  <w:rPr>
                    <w:rFonts w:ascii="Arial Unicode MS" w:eastAsia="Arial Unicode MS" w:hAnsi="Arial Unicode MS" w:cs="Arial Unicode MS"/>
                    <w:color w:val="000000"/>
                  </w:rPr>
                  <w:t xml:space="preserve">მოსწავლეს ეძლევა საკუთარი შესაძლებლობებისა და ინტერესების შესწავლის, იდენტობის გააზრების, სწავლის პროცესის მართვის შესაძლებლობა. მხარდაჭერილია მოსწავლის პიროვნული ზრდის მოთხოვნილებები და წახალისებულია მისი თვითაქტუალიზაციის პროცესი;  სწავლის პროცესის მონიტორინგი </w:t>
                </w:r>
              </w:sdtContent>
            </w:sdt>
            <w:r>
              <w:rPr>
                <w:rFonts w:ascii="Merriweather" w:eastAsia="Merriweather" w:hAnsi="Merriweather" w:cs="Merriweather"/>
                <w:b/>
                <w:bCs/>
                <w:color w:val="000000"/>
              </w:rPr>
              <w:t>-</w:t>
            </w:r>
            <w:sdt>
              <w:sdtPr>
                <w:tag w:val="goog_rdk_44"/>
                <w:id w:val="1739019439"/>
              </w:sdtPr>
              <w:sdtContent>
                <w:r>
                  <w:rPr>
                    <w:rFonts w:ascii="Arial Unicode MS" w:eastAsia="Arial Unicode MS" w:hAnsi="Arial Unicode MS" w:cs="Arial Unicode MS"/>
                    <w:color w:val="000000"/>
                  </w:rPr>
                  <w:t xml:space="preserve"> დაფიქრება სწავლის პროცესზე, იმ პირობების და ფაქტორების ამოცნობა, რომლებიც ხელს  უწყობს  ან აფერხებს    წინსვლას,    სათანადო    ზომების    მიღება    წინსვლის ხელშესაწყობად;   თვითშეფასება   ძლიერი   და   სუსტი   მხარეების დასადგენად, სუსტი მხარეების გასაძლიერებლად გზების დასახვა;</w:t>
                </w:r>
              </w:sdtContent>
            </w:sdt>
          </w:p>
          <w:p w14:paraId="1552D890" w14:textId="77777777" w:rsidR="00B77A8E" w:rsidRDefault="00B77A8E">
            <w:pPr>
              <w:tabs>
                <w:tab w:val="left" w:pos="0"/>
                <w:tab w:val="left" w:pos="317"/>
              </w:tabs>
              <w:spacing w:after="0" w:line="240" w:lineRule="auto"/>
              <w:ind w:hanging="2"/>
              <w:jc w:val="both"/>
              <w:rPr>
                <w:rFonts w:ascii="Merriweather" w:eastAsia="Merriweather" w:hAnsi="Merriweather" w:cs="Merriweather"/>
                <w:color w:val="000000"/>
              </w:rPr>
            </w:pPr>
          </w:p>
        </w:tc>
      </w:tr>
      <w:tr w:rsidR="00B77A8E" w14:paraId="68A7C0CF" w14:textId="77777777">
        <w:trPr>
          <w:trHeight w:val="144"/>
        </w:trPr>
        <w:tc>
          <w:tcPr>
            <w:tcW w:w="2235" w:type="dxa"/>
            <w:tcBorders>
              <w:top w:val="single" w:sz="4" w:space="0" w:color="000000"/>
              <w:left w:val="single" w:sz="4" w:space="0" w:color="000000"/>
              <w:bottom w:val="single" w:sz="4" w:space="0" w:color="000000"/>
            </w:tcBorders>
          </w:tcPr>
          <w:p w14:paraId="1C228044" w14:textId="77777777" w:rsidR="00B77A8E" w:rsidRDefault="00000000">
            <w:pPr>
              <w:tabs>
                <w:tab w:val="left" w:pos="0"/>
                <w:tab w:val="left" w:pos="317"/>
              </w:tabs>
              <w:spacing w:after="0" w:line="240" w:lineRule="auto"/>
              <w:ind w:hanging="2"/>
              <w:jc w:val="center"/>
              <w:rPr>
                <w:rFonts w:ascii="Merriweather" w:eastAsia="Merriweather" w:hAnsi="Merriweather" w:cs="Merriweather"/>
                <w:color w:val="000000"/>
              </w:rPr>
            </w:pPr>
            <w:sdt>
              <w:sdtPr>
                <w:tag w:val="goog_rdk_45"/>
                <w:id w:val="1660564021"/>
              </w:sdtPr>
              <w:sdtContent>
                <w:r>
                  <w:rPr>
                    <w:rFonts w:ascii="Arial Unicode MS" w:eastAsia="Arial Unicode MS" w:hAnsi="Arial Unicode MS" w:cs="Arial Unicode MS"/>
                    <w:b/>
                    <w:bCs/>
                    <w:color w:val="000000"/>
                  </w:rPr>
                  <w:t>მოქალაქეობა</w:t>
                </w:r>
              </w:sdtContent>
            </w:sdt>
          </w:p>
        </w:tc>
        <w:tc>
          <w:tcPr>
            <w:tcW w:w="8270" w:type="dxa"/>
            <w:tcBorders>
              <w:top w:val="single" w:sz="4" w:space="0" w:color="000000"/>
              <w:left w:val="single" w:sz="4" w:space="0" w:color="000000"/>
              <w:bottom w:val="single" w:sz="4" w:space="0" w:color="000000"/>
              <w:right w:val="single" w:sz="4" w:space="0" w:color="000000"/>
            </w:tcBorders>
          </w:tcPr>
          <w:p w14:paraId="729F69B9" w14:textId="77777777" w:rsidR="00B77A8E" w:rsidRDefault="00000000">
            <w:pPr>
              <w:numPr>
                <w:ilvl w:val="0"/>
                <w:numId w:val="9"/>
              </w:numPr>
              <w:tabs>
                <w:tab w:val="left" w:pos="0"/>
                <w:tab w:val="left" w:pos="317"/>
              </w:tabs>
              <w:spacing w:after="0" w:line="240" w:lineRule="auto"/>
              <w:ind w:left="0" w:hanging="2"/>
              <w:jc w:val="both"/>
              <w:rPr>
                <w:rFonts w:ascii="Merriweather" w:eastAsia="Merriweather" w:hAnsi="Merriweather" w:cs="Merriweather"/>
                <w:color w:val="000000"/>
              </w:rPr>
            </w:pPr>
            <w:sdt>
              <w:sdtPr>
                <w:tag w:val="goog_rdk_46"/>
                <w:id w:val="-903480394"/>
              </w:sdtPr>
              <w:sdtContent>
                <w:r>
                  <w:rPr>
                    <w:rFonts w:ascii="Arial Unicode MS" w:eastAsia="Arial Unicode MS" w:hAnsi="Arial Unicode MS" w:cs="Arial Unicode MS"/>
                    <w:color w:val="000000"/>
                  </w:rPr>
                  <w:t>მოსწავლეს ეძლევა საშუალება სხვათა ღირებულებებისა და ფასეულობების გათვალისწინებით იმსჯელოს და იფიქროს იმ გლობალური/კომპლექსური საკითხების გაანალიზებასა და მოგვარებაზე, რომლებიც გავლენას ახდენს ადამიანისა და გარემოს მდგრადობაზე. გააცნობიეროს უნივერსალური ეთიკის პრინციპები და ინდივიდის როლი და თანაშემოქმედებითობა საზოგადოების  ჩამოყალიბების პროცესში.</w:t>
                </w:r>
              </w:sdtContent>
            </w:sdt>
          </w:p>
        </w:tc>
      </w:tr>
    </w:tbl>
    <w:p w14:paraId="069CC6E7" w14:textId="77777777" w:rsidR="00B77A8E" w:rsidRDefault="00B77A8E">
      <w:pPr>
        <w:ind w:hanging="2"/>
        <w:jc w:val="center"/>
        <w:rPr>
          <w:rFonts w:ascii="Merriweather" w:eastAsia="Merriweather" w:hAnsi="Merriweather" w:cs="Merriweather"/>
          <w:color w:val="000000"/>
        </w:rPr>
      </w:pPr>
    </w:p>
    <w:p w14:paraId="47874F81" w14:textId="77777777" w:rsidR="00B77A8E" w:rsidRDefault="00B77A8E">
      <w:pPr>
        <w:tabs>
          <w:tab w:val="left" w:pos="-142"/>
          <w:tab w:val="left" w:pos="0"/>
        </w:tabs>
        <w:spacing w:line="240" w:lineRule="auto"/>
        <w:ind w:hanging="2"/>
        <w:jc w:val="both"/>
        <w:rPr>
          <w:rFonts w:ascii="Merriweather" w:eastAsia="Merriweather" w:hAnsi="Merriweather" w:cs="Merriweather"/>
          <w:color w:val="000000"/>
        </w:rPr>
      </w:pPr>
    </w:p>
    <w:p w14:paraId="2D01DB8F" w14:textId="77777777" w:rsidR="00B77A8E" w:rsidRDefault="00B77A8E">
      <w:pPr>
        <w:tabs>
          <w:tab w:val="left" w:pos="-142"/>
          <w:tab w:val="left" w:pos="0"/>
        </w:tabs>
        <w:spacing w:line="240" w:lineRule="auto"/>
        <w:ind w:hanging="2"/>
        <w:jc w:val="both"/>
        <w:rPr>
          <w:rFonts w:ascii="Merriweather" w:eastAsia="Merriweather" w:hAnsi="Merriweather" w:cs="Merriweather"/>
          <w:color w:val="000000"/>
        </w:rPr>
      </w:pPr>
    </w:p>
    <w:p w14:paraId="3B50D2AB" w14:textId="77777777" w:rsidR="00B77A8E" w:rsidRDefault="00000000">
      <w:pPr>
        <w:tabs>
          <w:tab w:val="left" w:pos="-142"/>
          <w:tab w:val="left" w:pos="0"/>
        </w:tabs>
        <w:spacing w:line="240" w:lineRule="auto"/>
        <w:ind w:hanging="2"/>
        <w:jc w:val="both"/>
        <w:rPr>
          <w:rFonts w:ascii="Merriweather" w:eastAsia="Merriweather" w:hAnsi="Merriweather" w:cs="Merriweather"/>
          <w:color w:val="000000"/>
        </w:rPr>
      </w:pPr>
      <w:sdt>
        <w:sdtPr>
          <w:tag w:val="goog_rdk_47"/>
          <w:id w:val="-1630634238"/>
        </w:sdtPr>
        <w:sdtContent>
          <w:r>
            <w:rPr>
              <w:rFonts w:ascii="Arial Unicode MS" w:eastAsia="Arial Unicode MS" w:hAnsi="Arial Unicode MS" w:cs="Arial Unicode MS"/>
              <w:b/>
              <w:bCs/>
              <w:color w:val="000000"/>
            </w:rPr>
            <w:t>3. ინკლუზიური განათლება გულისხმობს:</w:t>
          </w:r>
        </w:sdtContent>
      </w:sdt>
    </w:p>
    <w:p w14:paraId="26AEBC2B"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48"/>
          <w:id w:val="161988304"/>
        </w:sdtPr>
        <w:sdtContent>
          <w:r>
            <w:rPr>
              <w:rFonts w:ascii="Arial Unicode MS" w:eastAsia="Arial Unicode MS" w:hAnsi="Arial Unicode MS" w:cs="Arial Unicode MS"/>
              <w:color w:val="000000"/>
            </w:rPr>
            <w:t>ა)  ადამიანის ღირსებისა და უფლებების დაცვას;</w:t>
          </w:r>
        </w:sdtContent>
      </w:sdt>
    </w:p>
    <w:p w14:paraId="1875937E"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49"/>
          <w:id w:val="-1423098032"/>
        </w:sdtPr>
        <w:sdtContent>
          <w:r>
            <w:rPr>
              <w:rFonts w:ascii="Arial Unicode MS" w:eastAsia="Arial Unicode MS" w:hAnsi="Arial Unicode MS" w:cs="Arial Unicode MS"/>
              <w:color w:val="000000"/>
            </w:rPr>
            <w:t>ბ)  მრავალფეროვნების დაფასებას;</w:t>
          </w:r>
        </w:sdtContent>
      </w:sdt>
    </w:p>
    <w:p w14:paraId="71A80264"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50"/>
          <w:id w:val="1765663500"/>
        </w:sdtPr>
        <w:sdtContent>
          <w:r>
            <w:rPr>
              <w:rFonts w:ascii="Arial Unicode MS" w:eastAsia="Arial Unicode MS" w:hAnsi="Arial Unicode MS" w:cs="Arial Unicode MS"/>
              <w:color w:val="000000"/>
            </w:rPr>
            <w:t xml:space="preserve">გ) რესურსების თანაბრად განაწილების პოლიტიკას; </w:t>
          </w:r>
        </w:sdtContent>
      </w:sdt>
    </w:p>
    <w:p w14:paraId="5570AA51"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51"/>
          <w:id w:val="-917109448"/>
        </w:sdtPr>
        <w:sdtContent>
          <w:r>
            <w:rPr>
              <w:rFonts w:ascii="Arial Unicode MS" w:eastAsia="Arial Unicode MS" w:hAnsi="Arial Unicode MS" w:cs="Arial Unicode MS"/>
              <w:color w:val="000000"/>
            </w:rPr>
            <w:t xml:space="preserve">დ) დემოკრატიის, სამართლიანობის, კეთილსინდისიერების, თანასწორობისა და კანონის უზენაესობის დაფასებას; </w:t>
          </w:r>
        </w:sdtContent>
      </w:sdt>
    </w:p>
    <w:p w14:paraId="5E42C628"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52"/>
          <w:id w:val="2055697333"/>
        </w:sdtPr>
        <w:sdtContent>
          <w:r>
            <w:rPr>
              <w:rFonts w:ascii="Arial Unicode MS" w:eastAsia="Arial Unicode MS" w:hAnsi="Arial Unicode MS" w:cs="Arial Unicode MS"/>
              <w:color w:val="000000"/>
            </w:rPr>
            <w:t>ე) ყველა მოსწავლისთვის თანაბრად ხელმისაწვდომ საგანმანათლებლო პროცესს; სწავლა-სწავლების პროცესში სწავლების უნივერსალური დიზაინის გამოყენებას;</w:t>
          </w:r>
        </w:sdtContent>
      </w:sdt>
    </w:p>
    <w:p w14:paraId="42B8D97A"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53"/>
          <w:id w:val="981531377"/>
        </w:sdtPr>
        <w:sdtContent>
          <w:r>
            <w:rPr>
              <w:rFonts w:ascii="Arial Unicode MS" w:eastAsia="Arial Unicode MS" w:hAnsi="Arial Unicode MS" w:cs="Arial Unicode MS"/>
              <w:color w:val="000000"/>
            </w:rPr>
            <w:t>ვ) სპეციალური საგანმანათლებლო საჭიროების მქონე (სსსმ) მოსწავლისთვის დამატებითი მხარდაჭერის უზრუნველყოფას;</w:t>
          </w:r>
        </w:sdtContent>
      </w:sdt>
    </w:p>
    <w:p w14:paraId="487BFB3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54"/>
          <w:id w:val="-370942547"/>
        </w:sdtPr>
        <w:sdtContent>
          <w:r>
            <w:rPr>
              <w:rFonts w:ascii="Arial Unicode MS" w:eastAsia="Arial Unicode MS" w:hAnsi="Arial Unicode MS" w:cs="Arial Unicode MS"/>
              <w:color w:val="000000"/>
            </w:rPr>
            <w:t xml:space="preserve">ზ) მოსწავლის უფლებას, მონაწილეობა მიიღოს საკუთარი საგანმანათლებლო გამოცდილების მართვაში; განივითაროს საკუთარი პოტენციალი და გახდეს მის გარშემო მიმდინარე პროცესების აქტიური მონაწილე; </w:t>
          </w:r>
        </w:sdtContent>
      </w:sdt>
    </w:p>
    <w:p w14:paraId="5760EA9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55"/>
          <w:id w:val="-1002042383"/>
        </w:sdtPr>
        <w:sdtContent>
          <w:r>
            <w:rPr>
              <w:rFonts w:ascii="Arial Unicode MS" w:eastAsia="Arial Unicode MS" w:hAnsi="Arial Unicode MS" w:cs="Arial Unicode MS"/>
              <w:color w:val="000000"/>
            </w:rPr>
            <w:t>თ) სასკოლო საზოგადოების თითოეული წევრი თავს უნდა გრძნობდეს სასკოლო თემის ნაწილად და საკუთარი წვლილი შეჰქონდეს მის განვითარებაში.</w:t>
          </w:r>
        </w:sdtContent>
      </w:sdt>
    </w:p>
    <w:p w14:paraId="3C143729" w14:textId="77777777" w:rsidR="00B77A8E" w:rsidRDefault="00000000">
      <w:pPr>
        <w:ind w:firstLine="0"/>
        <w:rPr>
          <w:rFonts w:ascii="Merriweather" w:eastAsia="Merriweather" w:hAnsi="Merriweather" w:cs="Merriweather"/>
          <w:color w:val="000000"/>
        </w:rPr>
      </w:pPr>
      <w:r>
        <w:br w:type="page"/>
      </w:r>
    </w:p>
    <w:p w14:paraId="6E950259" w14:textId="77777777" w:rsidR="00B77A8E" w:rsidRDefault="00000000">
      <w:pPr>
        <w:pStyle w:val="Heading1"/>
        <w:numPr>
          <w:ilvl w:val="0"/>
          <w:numId w:val="1"/>
        </w:numPr>
        <w:shd w:val="clear" w:color="auto" w:fill="9CC2E5"/>
        <w:tabs>
          <w:tab w:val="left" w:pos="0"/>
        </w:tabs>
        <w:spacing w:line="240" w:lineRule="auto"/>
        <w:ind w:left="1" w:hanging="3"/>
        <w:jc w:val="center"/>
        <w:rPr>
          <w:rFonts w:ascii="Merriweather" w:eastAsia="Merriweather" w:hAnsi="Merriweather" w:cs="Merriweather"/>
          <w:color w:val="000000"/>
        </w:rPr>
      </w:pPr>
      <w:sdt>
        <w:sdtPr>
          <w:tag w:val="goog_rdk_56"/>
          <w:id w:val="2044436361"/>
        </w:sdtPr>
        <w:sdtContent>
          <w:r>
            <w:rPr>
              <w:rFonts w:ascii="Arial Unicode MS" w:eastAsia="Arial Unicode MS" w:hAnsi="Arial Unicode MS" w:cs="Arial Unicode MS"/>
              <w:color w:val="000000"/>
              <w:sz w:val="22"/>
              <w:szCs w:val="22"/>
            </w:rPr>
            <w:t>ძირითადი მეთოდიკური ორიენტირები</w:t>
          </w:r>
        </w:sdtContent>
      </w:sdt>
    </w:p>
    <w:p w14:paraId="65880418" w14:textId="77777777" w:rsidR="00B77A8E" w:rsidRDefault="00000000">
      <w:pPr>
        <w:ind w:hanging="2"/>
        <w:rPr>
          <w:rFonts w:ascii="Merriweather" w:eastAsia="Merriweather" w:hAnsi="Merriweather" w:cs="Merriweather"/>
          <w:color w:val="000000"/>
        </w:rPr>
      </w:pPr>
      <w:sdt>
        <w:sdtPr>
          <w:tag w:val="goog_rdk_57"/>
          <w:id w:val="-959235990"/>
        </w:sdtPr>
        <w:sdtContent>
          <w:r>
            <w:rPr>
              <w:rFonts w:ascii="Arial Unicode MS" w:eastAsia="Arial Unicode MS" w:hAnsi="Arial Unicode MS" w:cs="Arial Unicode MS"/>
              <w:b/>
              <w:bCs/>
              <w:color w:val="000000"/>
            </w:rPr>
            <w:t>მოსწავლეზე  ორიენტირებული მიდგომა</w:t>
          </w:r>
        </w:sdtContent>
      </w:sdt>
    </w:p>
    <w:p w14:paraId="2E11FEFC" w14:textId="77777777" w:rsidR="00B77A8E" w:rsidRDefault="00000000">
      <w:pPr>
        <w:tabs>
          <w:tab w:val="left" w:pos="284"/>
        </w:tabs>
        <w:spacing w:after="0" w:line="240" w:lineRule="auto"/>
        <w:ind w:hanging="2"/>
        <w:jc w:val="both"/>
        <w:rPr>
          <w:rFonts w:ascii="Merriweather" w:eastAsia="Merriweather" w:hAnsi="Merriweather" w:cs="Merriweather"/>
          <w:color w:val="000000"/>
        </w:rPr>
      </w:pPr>
      <w:sdt>
        <w:sdtPr>
          <w:tag w:val="goog_rdk_58"/>
          <w:id w:val="-1138242840"/>
        </w:sdtPr>
        <w:sdtContent>
          <w:r>
            <w:rPr>
              <w:rFonts w:ascii="Arial Unicode MS" w:eastAsia="Arial Unicode MS" w:hAnsi="Arial Unicode MS" w:cs="Arial Unicode MS"/>
              <w:color w:val="000000"/>
            </w:rPr>
            <w:t xml:space="preserve">სკოლის დირექცია და პედაგოგიური კოლექტივი ცდილობს სწავლა-სწავლების დროს მაქსიმალურად გაითვალისწინოს ის ფაქტი, რომ ყველა მოსწავლე უნიკალური და განსხვავებულია  თავისი ინდივიდუალური ფიზიკური და ფსიქიკური მახასიათებლებით, ნიჭით, ემოციებით, ინტერესებით,  პირადი გამოცდილებით, აკადემიური საჭიროებებით და სწავლის სტილით. </w:t>
          </w:r>
        </w:sdtContent>
      </w:sdt>
    </w:p>
    <w:p w14:paraId="036FE377" w14:textId="77777777" w:rsidR="00B77A8E" w:rsidRDefault="00000000">
      <w:pPr>
        <w:tabs>
          <w:tab w:val="left" w:pos="284"/>
        </w:tabs>
        <w:spacing w:after="0" w:line="240" w:lineRule="auto"/>
        <w:ind w:hanging="2"/>
        <w:jc w:val="both"/>
        <w:rPr>
          <w:rFonts w:ascii="Merriweather" w:eastAsia="Merriweather" w:hAnsi="Merriweather" w:cs="Merriweather"/>
          <w:color w:val="000000"/>
        </w:rPr>
      </w:pPr>
      <w:sdt>
        <w:sdtPr>
          <w:tag w:val="goog_rdk_59"/>
          <w:id w:val="-443386513"/>
        </w:sdtPr>
        <w:sdtContent>
          <w:r>
            <w:rPr>
              <w:rFonts w:ascii="Arial Unicode MS" w:eastAsia="Arial Unicode MS" w:hAnsi="Arial Unicode MS" w:cs="Arial Unicode MS"/>
              <w:color w:val="000000"/>
            </w:rPr>
            <w:t xml:space="preserve">სკოლაში სწავლა მიმდინარეობს გარემოში, სადაც განსაკუთრებული მნიშვნელობა ენიჭება პოზიტიურ ურთიერთობებსა და ინტერაქციას, სადაც მოსწავლე არის დაფასებული, აღიარებული და არის პასუხისმგებელი საკუთარ სწავლასა და განვითარებაზე. </w:t>
          </w:r>
        </w:sdtContent>
      </w:sdt>
    </w:p>
    <w:p w14:paraId="7675FE81" w14:textId="77777777" w:rsidR="00B77A8E" w:rsidRDefault="00000000">
      <w:pPr>
        <w:tabs>
          <w:tab w:val="left" w:pos="284"/>
        </w:tabs>
        <w:spacing w:after="0" w:line="240" w:lineRule="auto"/>
        <w:ind w:hanging="2"/>
        <w:jc w:val="both"/>
        <w:rPr>
          <w:rFonts w:ascii="Merriweather" w:eastAsia="Merriweather" w:hAnsi="Merriweather" w:cs="Merriweather"/>
          <w:color w:val="000000"/>
        </w:rPr>
      </w:pPr>
      <w:sdt>
        <w:sdtPr>
          <w:tag w:val="goog_rdk_60"/>
          <w:id w:val="-1911989161"/>
        </w:sdtPr>
        <w:sdtContent>
          <w:r>
            <w:rPr>
              <w:rFonts w:ascii="Arial Unicode MS" w:eastAsia="Arial Unicode MS" w:hAnsi="Arial Unicode MS" w:cs="Arial Unicode MS"/>
              <w:color w:val="000000"/>
            </w:rPr>
            <w:t>სწავლა არის ცოდნის აგების პროცესი, რომელშიც მოსწავლე აქტიურად არის ჩართული  და რომელიც ეფუძნება მოსწავლის არსებულ ცოდნას,  გამოცდილებას და  შეხედულებებს.</w:t>
          </w:r>
        </w:sdtContent>
      </w:sdt>
    </w:p>
    <w:p w14:paraId="27B1967F" w14:textId="77777777" w:rsidR="00B77A8E" w:rsidRDefault="00B77A8E">
      <w:pPr>
        <w:ind w:hanging="2"/>
        <w:jc w:val="both"/>
        <w:rPr>
          <w:rFonts w:ascii="Merriweather" w:eastAsia="Merriweather" w:hAnsi="Merriweather" w:cs="Merriweather"/>
          <w:color w:val="000000"/>
        </w:rPr>
      </w:pPr>
    </w:p>
    <w:p w14:paraId="62E754E2" w14:textId="77777777" w:rsidR="00B77A8E" w:rsidRDefault="00000000">
      <w:pPr>
        <w:ind w:hanging="2"/>
        <w:jc w:val="both"/>
        <w:rPr>
          <w:rFonts w:ascii="Merriweather" w:eastAsia="Merriweather" w:hAnsi="Merriweather" w:cs="Merriweather"/>
          <w:color w:val="000000"/>
        </w:rPr>
      </w:pPr>
      <w:sdt>
        <w:sdtPr>
          <w:tag w:val="goog_rdk_61"/>
          <w:id w:val="33669563"/>
        </w:sdtPr>
        <w:sdtContent>
          <w:r>
            <w:rPr>
              <w:rFonts w:ascii="Arial Unicode MS" w:eastAsia="Arial Unicode MS" w:hAnsi="Arial Unicode MS" w:cs="Arial Unicode MS"/>
              <w:b/>
              <w:bCs/>
              <w:color w:val="000000"/>
            </w:rPr>
            <w:t>სწავლა-სწავლების პროცესში თანასწორუფლებიანობის პრინციპის დაცვა</w:t>
          </w:r>
        </w:sdtContent>
      </w:sdt>
    </w:p>
    <w:p w14:paraId="5FB05EA1" w14:textId="77777777" w:rsidR="00B77A8E" w:rsidRDefault="00000000">
      <w:pPr>
        <w:spacing w:after="0" w:line="240" w:lineRule="auto"/>
        <w:ind w:hanging="2"/>
        <w:jc w:val="both"/>
        <w:rPr>
          <w:rFonts w:ascii="Merriweather" w:eastAsia="Merriweather" w:hAnsi="Merriweather" w:cs="Merriweather"/>
          <w:color w:val="000000"/>
        </w:rPr>
      </w:pPr>
      <w:sdt>
        <w:sdtPr>
          <w:tag w:val="goog_rdk_62"/>
          <w:id w:val="422425606"/>
        </w:sdtPr>
        <w:sdtContent>
          <w:r>
            <w:rPr>
              <w:rFonts w:ascii="Arial Unicode MS" w:eastAsia="Arial Unicode MS" w:hAnsi="Arial Unicode MS" w:cs="Arial Unicode MS"/>
              <w:color w:val="000000"/>
            </w:rPr>
            <w:t>სკოლაში არ ხდება მოსწავლეების განაწილება კლასებში აკადემიური მოსწრების მიხედვით.</w:t>
          </w:r>
        </w:sdtContent>
      </w:sdt>
    </w:p>
    <w:p w14:paraId="0C2B4259" w14:textId="77777777" w:rsidR="00B77A8E" w:rsidRDefault="00000000">
      <w:pPr>
        <w:spacing w:after="0" w:line="240" w:lineRule="auto"/>
        <w:ind w:hanging="2"/>
        <w:jc w:val="both"/>
        <w:rPr>
          <w:rFonts w:ascii="Merriweather" w:eastAsia="Merriweather" w:hAnsi="Merriweather" w:cs="Merriweather"/>
          <w:color w:val="000000"/>
        </w:rPr>
      </w:pPr>
      <w:sdt>
        <w:sdtPr>
          <w:tag w:val="goog_rdk_63"/>
          <w:id w:val="-1350152496"/>
        </w:sdtPr>
        <w:sdtContent>
          <w:r>
            <w:rPr>
              <w:rFonts w:ascii="Arial Unicode MS" w:eastAsia="Arial Unicode MS" w:hAnsi="Arial Unicode MS" w:cs="Arial Unicode MS"/>
              <w:color w:val="000000"/>
            </w:rPr>
            <w:t>განვითარების თანაბარი შესაძლებლობის მისაცემად სკოლა მოსწავლეებს სთავაზობს მრავალფეროვან სასწავლო პროცესს.</w:t>
          </w:r>
        </w:sdtContent>
      </w:sdt>
    </w:p>
    <w:p w14:paraId="729D0D79" w14:textId="77777777" w:rsidR="00B77A8E" w:rsidRDefault="00000000">
      <w:pPr>
        <w:spacing w:after="0" w:line="240" w:lineRule="auto"/>
        <w:ind w:hanging="2"/>
        <w:jc w:val="both"/>
        <w:rPr>
          <w:rFonts w:ascii="Merriweather" w:eastAsia="Merriweather" w:hAnsi="Merriweather" w:cs="Merriweather"/>
          <w:color w:val="000000"/>
        </w:rPr>
      </w:pPr>
      <w:sdt>
        <w:sdtPr>
          <w:tag w:val="goog_rdk_64"/>
          <w:id w:val="-1704088722"/>
        </w:sdtPr>
        <w:sdtContent>
          <w:r>
            <w:rPr>
              <w:rFonts w:ascii="Arial Unicode MS" w:eastAsia="Arial Unicode MS" w:hAnsi="Arial Unicode MS" w:cs="Arial Unicode MS"/>
              <w:color w:val="000000"/>
            </w:rPr>
            <w:t xml:space="preserve"> სასწავლო პროცესის   მრავალფეროვნება გულისხმობს მრავალგვარი მეთოდის, მიდგომის, სტრატეგიის, პრობლემათა გადაჭრის გზებისა თუ აქტივობათა ტიპების გამოყენებას. </w:t>
          </w:r>
        </w:sdtContent>
      </w:sdt>
    </w:p>
    <w:p w14:paraId="0E1ABD31" w14:textId="77777777" w:rsidR="00B77A8E" w:rsidRDefault="00B77A8E">
      <w:pPr>
        <w:ind w:hanging="2"/>
        <w:jc w:val="both"/>
        <w:rPr>
          <w:rFonts w:ascii="Merriweather" w:eastAsia="Merriweather" w:hAnsi="Merriweather" w:cs="Merriweather"/>
          <w:color w:val="000000"/>
        </w:rPr>
      </w:pPr>
    </w:p>
    <w:p w14:paraId="32D8B95F" w14:textId="77777777" w:rsidR="00B77A8E" w:rsidRDefault="00000000">
      <w:pPr>
        <w:ind w:hanging="2"/>
        <w:jc w:val="both"/>
        <w:rPr>
          <w:rFonts w:ascii="Merriweather" w:eastAsia="Merriweather" w:hAnsi="Merriweather" w:cs="Merriweather"/>
          <w:color w:val="000000"/>
        </w:rPr>
      </w:pPr>
      <w:sdt>
        <w:sdtPr>
          <w:tag w:val="goog_rdk_65"/>
          <w:id w:val="1882056306"/>
        </w:sdtPr>
        <w:sdtContent>
          <w:r>
            <w:rPr>
              <w:rFonts w:ascii="Arial Unicode MS" w:eastAsia="Arial Unicode MS" w:hAnsi="Arial Unicode MS" w:cs="Arial Unicode MS"/>
              <w:b/>
              <w:bCs/>
              <w:color w:val="000000"/>
            </w:rPr>
            <w:t>მოსწავლის მოტივაციის გაზრდა</w:t>
          </w:r>
        </w:sdtContent>
      </w:sdt>
    </w:p>
    <w:p w14:paraId="3F4C50AC" w14:textId="77777777" w:rsidR="00B77A8E" w:rsidRDefault="00000000">
      <w:pPr>
        <w:tabs>
          <w:tab w:val="left" w:pos="284"/>
        </w:tabs>
        <w:ind w:hanging="2"/>
        <w:jc w:val="both"/>
        <w:rPr>
          <w:rFonts w:ascii="Merriweather" w:eastAsia="Merriweather" w:hAnsi="Merriweather" w:cs="Merriweather"/>
          <w:color w:val="000000"/>
        </w:rPr>
      </w:pPr>
      <w:sdt>
        <w:sdtPr>
          <w:tag w:val="goog_rdk_66"/>
          <w:id w:val="-1198977313"/>
        </w:sdtPr>
        <w:sdtContent>
          <w:r>
            <w:rPr>
              <w:rFonts w:ascii="Arial Unicode MS" w:eastAsia="Arial Unicode MS" w:hAnsi="Arial Unicode MS" w:cs="Arial Unicode MS"/>
              <w:color w:val="000000"/>
            </w:rPr>
            <w:t>მოსწავლის მოტივაციის გაზრდა მნიშვნელოვანი პედაგოგიური ამოცანაა. სკოლის დირექცია და პედაგოგიური კოლექტივი სწავლების პროცესში ცდილობს მაქსიმალურად გაზარდოს თითოეული მოსწავლის მოტივაცია.  სკოლის მასწავლებლების პრიორიტეტი მოსწავლეთა წინსვლის ხელშეწყობაა და არა მათი შედეგების განსჯა-შეფასება. პედაგოგები  ცდილობენ მოსწავლეებს დაანახონ დავალების მიზანი, დაარწმუნონ მის საჭიროებაში. გააგებინონ, რა მიზანს ემსახურება კონკრეტული დავალება, დაანახონ კავშირი სკოლაში მიმდინარე  საქმიანობასა და სკოლის გარეთ მიმდინარე ცხოვრებას შორის.</w:t>
          </w:r>
        </w:sdtContent>
      </w:sdt>
    </w:p>
    <w:p w14:paraId="6DBFA42F" w14:textId="77777777" w:rsidR="00B77A8E" w:rsidRDefault="00B77A8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655"/>
          <w:tab w:val="left" w:pos="7920"/>
          <w:tab w:val="left" w:pos="8080"/>
          <w:tab w:val="left" w:pos="10080"/>
        </w:tabs>
        <w:spacing w:after="0" w:line="240" w:lineRule="auto"/>
        <w:ind w:hanging="2"/>
        <w:jc w:val="both"/>
        <w:rPr>
          <w:rFonts w:ascii="Merriweather" w:eastAsia="Merriweather" w:hAnsi="Merriweather" w:cs="Merriweather"/>
          <w:color w:val="000000"/>
        </w:rPr>
      </w:pPr>
    </w:p>
    <w:p w14:paraId="6C0A86C6" w14:textId="77777777" w:rsidR="00B77A8E" w:rsidRDefault="0000000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655"/>
          <w:tab w:val="left" w:pos="7920"/>
          <w:tab w:val="left" w:pos="8080"/>
          <w:tab w:val="left" w:pos="10080"/>
        </w:tabs>
        <w:spacing w:after="0" w:line="240" w:lineRule="auto"/>
        <w:ind w:hanging="2"/>
        <w:jc w:val="both"/>
        <w:rPr>
          <w:rFonts w:ascii="Merriweather" w:eastAsia="Merriweather" w:hAnsi="Merriweather" w:cs="Merriweather"/>
          <w:color w:val="000000"/>
        </w:rPr>
      </w:pPr>
      <w:sdt>
        <w:sdtPr>
          <w:tag w:val="goog_rdk_67"/>
          <w:id w:val="1944054422"/>
        </w:sdtPr>
        <w:sdtContent>
          <w:r>
            <w:rPr>
              <w:rFonts w:ascii="Arial Unicode MS" w:eastAsia="Arial Unicode MS" w:hAnsi="Arial Unicode MS" w:cs="Arial Unicode MS"/>
              <w:b/>
              <w:bCs/>
              <w:color w:val="000000"/>
            </w:rPr>
            <w:t>დისციპლინა</w:t>
          </w:r>
        </w:sdtContent>
      </w:sdt>
    </w:p>
    <w:p w14:paraId="6AE142C1" w14:textId="77777777" w:rsidR="00B77A8E"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2"/>
        <w:jc w:val="both"/>
        <w:rPr>
          <w:rFonts w:ascii="Merriweather" w:eastAsia="Merriweather" w:hAnsi="Merriweather" w:cs="Merriweather"/>
          <w:color w:val="000000"/>
        </w:rPr>
      </w:pPr>
      <w:sdt>
        <w:sdtPr>
          <w:tag w:val="goog_rdk_68"/>
          <w:id w:val="249070332"/>
        </w:sdtPr>
        <w:sdtContent>
          <w:r>
            <w:rPr>
              <w:rFonts w:ascii="Arial Unicode MS" w:eastAsia="Arial Unicode MS" w:hAnsi="Arial Unicode MS" w:cs="Arial Unicode MS"/>
              <w:color w:val="000000"/>
            </w:rPr>
            <w:t xml:space="preserve">სკოლა ცდილობს განუვითაროს მოსწავლეებს საკუთარი მოვალეობების გააზრების და საზოგადოებრივი წესრიგის დაცვის უნარ-ჩვევები. სკოლის მასწავლებელთა მაგალითი გადამწყვეტია სკოლაში მშვიდი და საქმიანი გარემოს შესაქმნელად; ადმინისტრაციული ზომები, რომლებსაც სკოლა იყენებს მოსწავლეებისადმი დისციპლინური ღონისძიებების გატარებისას ისეა  დადგენილი,  რომ  მოსწავლეთა ღირსება არ შეილახოს და  ეყრდნობა „ზოგადი განათლების შესახებ“ საქართველოს კანონს; „მოსწავლის ქცევის კოდექსის დამტკიცების შესახებ“ საქართველოს განათლებისა და მეცნიერების მინისტრის 2010 წლის 30 აგვისტოს №79/ნ ბრძანებას (შემდგომში – მოსწავლის ქცევის კოდექსი); „მასწავლებლის პროფესიული ეთიკის კოდექსის დამტკიცების შესახებ“ საქართველოს განათლებისა და მეცნიერების მინისტრის 2010 წლის 14 ივლისის №57/ნ ბრძანებას (შემდგომში – მასწავლებლის პროფესიული ეთიკის კოდექსი);  სკოლის შინაგანაწესს  და </w:t>
          </w:r>
        </w:sdtContent>
      </w:sdt>
      <w:sdt>
        <w:sdtPr>
          <w:tag w:val="goog_rdk_69"/>
          <w:id w:val="1605475600"/>
        </w:sdtPr>
        <w:sdtContent>
          <w:r>
            <w:rPr>
              <w:rFonts w:ascii="Arial Unicode MS" w:eastAsia="Arial Unicode MS" w:hAnsi="Arial Unicode MS" w:cs="Arial Unicode MS"/>
              <w:color w:val="000000"/>
              <w:u w:val="single"/>
            </w:rPr>
            <w:t>უსაფრთხოებისა და საზოგადოებრივი წესრიგის დაცვის წესსა და პირობებს.</w:t>
          </w:r>
        </w:sdtContent>
      </w:sdt>
    </w:p>
    <w:p w14:paraId="5ECAC472" w14:textId="77777777" w:rsidR="00B77A8E" w:rsidRDefault="00B77A8E">
      <w:pPr>
        <w:tabs>
          <w:tab w:val="left" w:pos="11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2"/>
        <w:jc w:val="both"/>
        <w:rPr>
          <w:rFonts w:ascii="Merriweather" w:eastAsia="Merriweather" w:hAnsi="Merriweather" w:cs="Merriweather"/>
          <w:color w:val="000000"/>
        </w:rPr>
      </w:pPr>
    </w:p>
    <w:p w14:paraId="23DF3DA1" w14:textId="77777777" w:rsidR="00B77A8E" w:rsidRDefault="0000000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jc w:val="both"/>
        <w:rPr>
          <w:rFonts w:ascii="Merriweather" w:eastAsia="Merriweather" w:hAnsi="Merriweather" w:cs="Merriweather"/>
          <w:color w:val="000000"/>
        </w:rPr>
      </w:pPr>
      <w:sdt>
        <w:sdtPr>
          <w:tag w:val="goog_rdk_70"/>
          <w:id w:val="1191973374"/>
        </w:sdtPr>
        <w:sdtContent>
          <w:r>
            <w:rPr>
              <w:rFonts w:ascii="Arial Unicode MS" w:eastAsia="Arial Unicode MS" w:hAnsi="Arial Unicode MS" w:cs="Arial Unicode MS"/>
              <w:b/>
              <w:bCs/>
              <w:color w:val="000000"/>
            </w:rPr>
            <w:t>მოსწავლეთა ჩართულობა</w:t>
          </w:r>
        </w:sdtContent>
      </w:sdt>
    </w:p>
    <w:p w14:paraId="464C18C3" w14:textId="77777777" w:rsidR="00B77A8E"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2"/>
        <w:jc w:val="both"/>
        <w:rPr>
          <w:rFonts w:ascii="Merriweather" w:eastAsia="Merriweather" w:hAnsi="Merriweather" w:cs="Merriweather"/>
          <w:color w:val="000000"/>
        </w:rPr>
      </w:pPr>
      <w:sdt>
        <w:sdtPr>
          <w:tag w:val="goog_rdk_71"/>
          <w:id w:val="-668498023"/>
        </w:sdtPr>
        <w:sdtContent>
          <w:r>
            <w:rPr>
              <w:rFonts w:ascii="Arial Unicode MS" w:eastAsia="Arial Unicode MS" w:hAnsi="Arial Unicode MS" w:cs="Arial Unicode MS"/>
              <w:color w:val="000000"/>
            </w:rPr>
            <w:t>თანამედროვე საგანმანათლებლო პროცესი მოითხოვს მოსწავლეების მხრივ განსაკუთრებულ აქტიურობას.  ეს გულისხმობს ჩვენი სკოლის მოსწავლეების მიერ არა მხოლოდ აქტიურ მონაწილეობას განათლების მიღების პროცესში, არამედ თანატოლების სწავლის პროცესში თანამონაწილეობასაც. გაკვეთილებზე ჯგუფური მუშაობისას, პროექტებში მონაწილეობისას, ღონისძიებების დაგეგმვისა თუ განხორციელებისას მოსწავლეები ერთმანეთს ეხმარებიან სხვადასხვა კონცეფციის უკეთესად გაგებაში, უნარ-ჩვევების დაუფლება-განვითარებაში და დამოკიდებულებების ჩამოყალიბებაში.</w:t>
          </w:r>
        </w:sdtContent>
      </w:sdt>
    </w:p>
    <w:p w14:paraId="705ED16B"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bookmarkStart w:id="4" w:name="_heading=h.a4uja4j7psmm" w:colFirst="0" w:colLast="0"/>
    <w:bookmarkEnd w:id="4"/>
    <w:p w14:paraId="0094FB3F" w14:textId="77777777" w:rsidR="00B77A8E" w:rsidRDefault="00000000">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sdt>
        <w:sdtPr>
          <w:tag w:val="goog_rdk_72"/>
          <w:id w:val="-1045632179"/>
        </w:sdtPr>
        <w:sdtContent>
          <w:r>
            <w:rPr>
              <w:rFonts w:ascii="Arial Unicode MS" w:eastAsia="Arial Unicode MS" w:hAnsi="Arial Unicode MS" w:cs="Arial Unicode MS"/>
              <w:color w:val="000000"/>
              <w:sz w:val="22"/>
              <w:szCs w:val="22"/>
            </w:rPr>
            <w:t>საგნობრივი კათედრის მუშაობის პრინციპები</w:t>
          </w:r>
        </w:sdtContent>
      </w:sdt>
    </w:p>
    <w:p w14:paraId="6E775FA6" w14:textId="3E01821D" w:rsidR="00B77A8E" w:rsidRPr="00A3727F" w:rsidRDefault="00000000" w:rsidP="00A3727F">
      <w:pPr>
        <w:jc w:val="both"/>
        <w:rPr>
          <w:rFonts w:asciiTheme="majorHAnsi" w:hAnsiTheme="majorHAnsi"/>
        </w:rPr>
      </w:pPr>
      <w:sdt>
        <w:sdtPr>
          <w:rPr>
            <w:rFonts w:asciiTheme="majorHAnsi" w:hAnsiTheme="majorHAnsi"/>
          </w:rPr>
          <w:tag w:val="goog_rdk_73"/>
          <w:id w:val="1365783395"/>
        </w:sdtPr>
        <w:sdtContent>
          <w:r w:rsidRPr="00A3727F">
            <w:rPr>
              <w:rFonts w:asciiTheme="majorHAnsi" w:hAnsiTheme="majorHAnsi"/>
            </w:rPr>
            <w:t>სკოლაში მოქმედებს</w:t>
          </w:r>
        </w:sdtContent>
      </w:sdt>
      <w:r w:rsidRPr="00A3727F">
        <w:rPr>
          <w:rFonts w:asciiTheme="majorHAnsi" w:hAnsiTheme="majorHAnsi"/>
          <w:highlight w:val="white"/>
        </w:rPr>
        <w:t xml:space="preserve"> </w:t>
      </w:r>
      <w:r w:rsidR="00A3727F" w:rsidRPr="00A3727F">
        <w:rPr>
          <w:rFonts w:asciiTheme="majorHAnsi" w:hAnsiTheme="majorHAnsi"/>
        </w:rPr>
        <w:t>4</w:t>
      </w:r>
      <w:r w:rsidRPr="00A3727F">
        <w:rPr>
          <w:rFonts w:asciiTheme="majorHAnsi" w:hAnsiTheme="majorHAnsi"/>
        </w:rPr>
        <w:t xml:space="preserve">  </w:t>
      </w:r>
      <w:sdt>
        <w:sdtPr>
          <w:rPr>
            <w:rFonts w:asciiTheme="majorHAnsi" w:hAnsiTheme="majorHAnsi"/>
          </w:rPr>
          <w:tag w:val="goog_rdk_74"/>
          <w:id w:val="863836516"/>
        </w:sdtPr>
        <w:sdtContent>
          <w:r w:rsidRPr="00A3727F">
            <w:rPr>
              <w:rFonts w:asciiTheme="majorHAnsi" w:hAnsiTheme="majorHAnsi"/>
            </w:rPr>
            <w:t>საგნობრივი კათედრა, რომლებშიც გაერთიანებულია საგნობრივი ჯგუფის ყველა მასწავლებელი:</w:t>
          </w:r>
        </w:sdtContent>
      </w:sdt>
    </w:p>
    <w:p w14:paraId="749D533F" w14:textId="77777777" w:rsidR="00B77A8E" w:rsidRPr="00A3727F" w:rsidRDefault="00000000" w:rsidP="00A3727F">
      <w:pPr>
        <w:numPr>
          <w:ilvl w:val="0"/>
          <w:numId w:val="14"/>
        </w:numPr>
        <w:pBdr>
          <w:top w:val="nil"/>
          <w:left w:val="nil"/>
          <w:bottom w:val="nil"/>
          <w:right w:val="nil"/>
          <w:between w:val="nil"/>
        </w:pBdr>
        <w:spacing w:after="0"/>
        <w:jc w:val="both"/>
        <w:rPr>
          <w:rFonts w:asciiTheme="majorHAnsi" w:hAnsiTheme="majorHAnsi"/>
        </w:rPr>
      </w:pPr>
      <w:sdt>
        <w:sdtPr>
          <w:rPr>
            <w:rFonts w:asciiTheme="majorHAnsi" w:hAnsiTheme="majorHAnsi"/>
          </w:rPr>
          <w:tag w:val="goog_rdk_75"/>
          <w:id w:val="-1845327306"/>
        </w:sdtPr>
        <w:sdtContent>
          <w:r w:rsidRPr="00A3727F">
            <w:rPr>
              <w:rFonts w:asciiTheme="majorHAnsi" w:hAnsiTheme="majorHAnsi"/>
            </w:rPr>
            <w:t>ქართული ენისა და ლიტერატურის  და  საზოგადოებრივი   მეცნიერებების  კათედრა</w:t>
          </w:r>
        </w:sdtContent>
      </w:sdt>
    </w:p>
    <w:p w14:paraId="528F8B80" w14:textId="77777777" w:rsidR="00B77A8E" w:rsidRPr="00A3727F" w:rsidRDefault="00000000" w:rsidP="00A3727F">
      <w:pPr>
        <w:numPr>
          <w:ilvl w:val="0"/>
          <w:numId w:val="14"/>
        </w:numPr>
        <w:pBdr>
          <w:top w:val="nil"/>
          <w:left w:val="nil"/>
          <w:bottom w:val="nil"/>
          <w:right w:val="nil"/>
          <w:between w:val="nil"/>
        </w:pBdr>
        <w:spacing w:after="0"/>
        <w:jc w:val="both"/>
        <w:rPr>
          <w:rFonts w:asciiTheme="majorHAnsi" w:hAnsiTheme="majorHAnsi"/>
        </w:rPr>
      </w:pPr>
      <w:sdt>
        <w:sdtPr>
          <w:rPr>
            <w:rFonts w:asciiTheme="majorHAnsi" w:hAnsiTheme="majorHAnsi"/>
          </w:rPr>
          <w:tag w:val="goog_rdk_76"/>
          <w:id w:val="-1640486234"/>
        </w:sdtPr>
        <w:sdtContent>
          <w:r w:rsidRPr="00A3727F">
            <w:rPr>
              <w:rFonts w:asciiTheme="majorHAnsi" w:hAnsiTheme="majorHAnsi"/>
            </w:rPr>
            <w:t>ზუსტი ,  ისტის და  საბუნებისმეტყველო მეცნიერებების კათედრა;</w:t>
          </w:r>
        </w:sdtContent>
      </w:sdt>
    </w:p>
    <w:p w14:paraId="67E791D4" w14:textId="77777777" w:rsidR="00B77A8E" w:rsidRPr="00A3727F" w:rsidRDefault="00000000" w:rsidP="00A3727F">
      <w:pPr>
        <w:numPr>
          <w:ilvl w:val="0"/>
          <w:numId w:val="14"/>
        </w:numPr>
        <w:pBdr>
          <w:top w:val="nil"/>
          <w:left w:val="nil"/>
          <w:bottom w:val="nil"/>
          <w:right w:val="nil"/>
          <w:between w:val="nil"/>
        </w:pBdr>
        <w:spacing w:after="0"/>
        <w:jc w:val="both"/>
        <w:rPr>
          <w:rFonts w:asciiTheme="majorHAnsi" w:hAnsiTheme="majorHAnsi"/>
        </w:rPr>
      </w:pPr>
      <w:sdt>
        <w:sdtPr>
          <w:rPr>
            <w:rFonts w:asciiTheme="majorHAnsi" w:hAnsiTheme="majorHAnsi"/>
          </w:rPr>
          <w:tag w:val="goog_rdk_77"/>
          <w:id w:val="-1842573792"/>
        </w:sdtPr>
        <w:sdtContent>
          <w:r w:rsidRPr="00A3727F">
            <w:rPr>
              <w:rFonts w:asciiTheme="majorHAnsi" w:hAnsiTheme="majorHAnsi"/>
            </w:rPr>
            <w:t>უცხოური ენის კათედრა;</w:t>
          </w:r>
        </w:sdtContent>
      </w:sdt>
      <w:r w:rsidRPr="00A3727F">
        <w:rPr>
          <w:rFonts w:asciiTheme="majorHAnsi" w:hAnsiTheme="majorHAnsi"/>
        </w:rPr>
        <w:t xml:space="preserve"> </w:t>
      </w:r>
    </w:p>
    <w:p w14:paraId="39D2542C" w14:textId="77777777" w:rsidR="00B77A8E" w:rsidRPr="00A3727F" w:rsidRDefault="00000000" w:rsidP="00A3727F">
      <w:pPr>
        <w:numPr>
          <w:ilvl w:val="0"/>
          <w:numId w:val="14"/>
        </w:numPr>
        <w:pBdr>
          <w:top w:val="nil"/>
          <w:left w:val="nil"/>
          <w:bottom w:val="nil"/>
          <w:right w:val="nil"/>
          <w:between w:val="nil"/>
        </w:pBdr>
        <w:spacing w:after="0"/>
        <w:jc w:val="both"/>
        <w:rPr>
          <w:rFonts w:asciiTheme="majorHAnsi" w:hAnsiTheme="majorHAnsi"/>
        </w:rPr>
      </w:pPr>
      <w:sdt>
        <w:sdtPr>
          <w:rPr>
            <w:rFonts w:asciiTheme="majorHAnsi" w:hAnsiTheme="majorHAnsi"/>
          </w:rPr>
          <w:tag w:val="goog_rdk_78"/>
          <w:id w:val="-1042015157"/>
        </w:sdtPr>
        <w:sdtContent>
          <w:r w:rsidRPr="00A3727F">
            <w:rPr>
              <w:rFonts w:asciiTheme="majorHAnsi" w:hAnsiTheme="majorHAnsi"/>
            </w:rPr>
            <w:t>დაწყებითი (I-IV) კლასების, ესთეტიკური და სპორტული აღზრდის კათედრა.</w:t>
          </w:r>
        </w:sdtContent>
      </w:sdt>
    </w:p>
    <w:p w14:paraId="54F3F3E0" w14:textId="77777777" w:rsidR="00B77A8E" w:rsidRPr="00A3727F" w:rsidRDefault="00B77A8E">
      <w:pPr>
        <w:pBdr>
          <w:top w:val="nil"/>
          <w:left w:val="nil"/>
          <w:bottom w:val="nil"/>
          <w:right w:val="nil"/>
          <w:between w:val="nil"/>
        </w:pBdr>
        <w:spacing w:after="0"/>
        <w:ind w:firstLine="0"/>
        <w:jc w:val="both"/>
        <w:rPr>
          <w:rFonts w:asciiTheme="majorHAnsi" w:hAnsiTheme="majorHAnsi"/>
        </w:rPr>
      </w:pPr>
    </w:p>
    <w:p w14:paraId="2DDFB4B0" w14:textId="77777777" w:rsidR="00B77A8E" w:rsidRPr="00A3727F" w:rsidRDefault="00000000">
      <w:pPr>
        <w:ind w:hanging="2"/>
        <w:jc w:val="both"/>
        <w:rPr>
          <w:rFonts w:asciiTheme="majorHAnsi" w:hAnsiTheme="majorHAnsi"/>
        </w:rPr>
      </w:pPr>
      <w:sdt>
        <w:sdtPr>
          <w:rPr>
            <w:rFonts w:asciiTheme="majorHAnsi" w:hAnsiTheme="majorHAnsi"/>
          </w:rPr>
          <w:tag w:val="goog_rdk_79"/>
          <w:id w:val="142951517"/>
        </w:sdtPr>
        <w:sdtContent>
          <w:r w:rsidRPr="00A3727F">
            <w:rPr>
              <w:rFonts w:asciiTheme="majorHAnsi" w:hAnsiTheme="majorHAnsi"/>
            </w:rPr>
            <w:t>სკოლის საგნობრივი კათედრების შექმნის მიზანია კო</w:t>
          </w:r>
        </w:sdtContent>
      </w:sdt>
      <w:sdt>
        <w:sdtPr>
          <w:rPr>
            <w:rFonts w:asciiTheme="majorHAnsi" w:hAnsiTheme="majorHAnsi"/>
          </w:rPr>
          <w:tag w:val="goog_rdk_80"/>
          <w:id w:val="823263631"/>
        </w:sdtPr>
        <w:sdtContent>
          <w:r w:rsidRPr="00A3727F">
            <w:rPr>
              <w:rFonts w:asciiTheme="majorHAnsi" w:hAnsiTheme="majorHAnsi"/>
            </w:rPr>
            <w:t xml:space="preserve">ორდინირება გაუწიოს საგნის ან საგნების სწავლებას, იზრუნოს კეთედრის წევრი მასწავლებლების პროფესიულ განვითარებაზე, ხელი შეუწყოს სკოლისათვის სასარგებლო აქტივობების დაგეგმვას და განხორცელებას. პროფესიული გამოცდილების გაზიარება, კვლევა, ერთობლივი დაგეგმვა სასწავლო პროცესის და პასუხისმგებლობების თანაბრად გადანაწილება და.ა.შ.), უზრუნველყოს კათედრის წევრების და  სხვა საგნობრივ კათედრების სწავლების თანამედროვე მეთოდების შესახებ ინფორმირება; ახალი გამოწვევების და სიახლეების სასწავლო პროცესში დანერგვის მექანიზმების შემუშავებას. განახორციელოს შემაჯამებელი დავალებების ამსახველი დოკუმენტაციის, მოსწავლეთა აკადემიური მიღწევებისა და იდენტიფიცირებული პრობლემების ანალიზი. ემსახუროს სკოლის მისიისა და კათედრის დებულების განხორციელებას. </w:t>
          </w:r>
        </w:sdtContent>
      </w:sdt>
    </w:p>
    <w:p w14:paraId="7A239562" w14:textId="77777777" w:rsidR="00B77A8E" w:rsidRDefault="00000000">
      <w:pPr>
        <w:ind w:hanging="2"/>
        <w:rPr>
          <w:rFonts w:ascii="Merriweather" w:eastAsia="Merriweather" w:hAnsi="Merriweather" w:cs="Merriweather"/>
          <w:color w:val="000000"/>
        </w:rPr>
      </w:pPr>
      <w:sdt>
        <w:sdtPr>
          <w:tag w:val="goog_rdk_81"/>
          <w:id w:val="1085209350"/>
        </w:sdtPr>
        <w:sdtContent>
          <w:r>
            <w:rPr>
              <w:rFonts w:ascii="Arial Unicode MS" w:eastAsia="Arial Unicode MS" w:hAnsi="Arial Unicode MS" w:cs="Arial Unicode MS"/>
              <w:color w:val="000000"/>
            </w:rPr>
            <w:t>სკოლის საგნობრივი კათედრების მუშაობა რეგულირდება  კათედრის დებულებით. (იხ.საგნობრივი კათედრების დებულება).</w:t>
          </w:r>
        </w:sdtContent>
      </w:sdt>
      <w:r>
        <w:br w:type="page"/>
      </w:r>
    </w:p>
    <w:p w14:paraId="4226BB73" w14:textId="77777777" w:rsidR="00B77A8E" w:rsidRDefault="00000000">
      <w:pPr>
        <w:pStyle w:val="Heading1"/>
        <w:numPr>
          <w:ilvl w:val="0"/>
          <w:numId w:val="1"/>
        </w:numPr>
        <w:shd w:val="clear" w:color="auto" w:fill="9CC2E5"/>
        <w:tabs>
          <w:tab w:val="left" w:pos="0"/>
        </w:tabs>
        <w:spacing w:line="240" w:lineRule="auto"/>
        <w:ind w:left="1" w:hanging="3"/>
        <w:jc w:val="center"/>
        <w:rPr>
          <w:rFonts w:ascii="Merriweather" w:eastAsia="Merriweather" w:hAnsi="Merriweather" w:cs="Merriweather"/>
          <w:b w:val="0"/>
          <w:bCs w:val="0"/>
          <w:sz w:val="22"/>
          <w:szCs w:val="22"/>
        </w:rPr>
      </w:pPr>
      <w:sdt>
        <w:sdtPr>
          <w:tag w:val="goog_rdk_82"/>
          <w:id w:val="-94228351"/>
        </w:sdtPr>
        <w:sdtContent>
          <w:r>
            <w:rPr>
              <w:rFonts w:ascii="Arial Unicode MS" w:eastAsia="Arial Unicode MS" w:hAnsi="Arial Unicode MS" w:cs="Arial Unicode MS"/>
              <w:color w:val="000000"/>
              <w:sz w:val="22"/>
              <w:szCs w:val="22"/>
            </w:rPr>
            <w:t>შინ სწავლება</w:t>
          </w:r>
        </w:sdtContent>
      </w:sdt>
    </w:p>
    <w:p w14:paraId="62F20584" w14:textId="77777777" w:rsidR="00B77A8E" w:rsidRPr="00880469" w:rsidRDefault="00000000">
      <w:pPr>
        <w:pBdr>
          <w:top w:val="nil"/>
          <w:left w:val="nil"/>
          <w:bottom w:val="nil"/>
          <w:right w:val="nil"/>
          <w:between w:val="nil"/>
        </w:pBdr>
        <w:tabs>
          <w:tab w:val="left" w:pos="0"/>
        </w:tabs>
        <w:spacing w:after="0" w:line="240" w:lineRule="auto"/>
        <w:ind w:right="4" w:hanging="2"/>
        <w:jc w:val="both"/>
        <w:rPr>
          <w:rFonts w:asciiTheme="majorHAnsi" w:hAnsiTheme="majorHAnsi"/>
        </w:rPr>
      </w:pPr>
      <w:sdt>
        <w:sdtPr>
          <w:rPr>
            <w:rFonts w:asciiTheme="majorHAnsi" w:hAnsiTheme="majorHAnsi"/>
          </w:rPr>
          <w:tag w:val="goog_rdk_83"/>
          <w:id w:val="1707429618"/>
        </w:sdtPr>
        <w:sdtContent>
          <w:r w:rsidRPr="00880469">
            <w:rPr>
              <w:rFonts w:asciiTheme="majorHAnsi" w:hAnsiTheme="majorHAnsi"/>
            </w:rPr>
            <w:t xml:space="preserve">სკოლა </w:t>
          </w:r>
        </w:sdtContent>
      </w:sdt>
      <w:sdt>
        <w:sdtPr>
          <w:rPr>
            <w:rFonts w:asciiTheme="majorHAnsi" w:hAnsiTheme="majorHAnsi"/>
          </w:rPr>
          <w:tag w:val="goog_rdk_84"/>
          <w:id w:val="-996673615"/>
        </w:sdtPr>
        <w:sdtContent>
          <w:r w:rsidRPr="00880469">
            <w:rPr>
              <w:rFonts w:asciiTheme="majorHAnsi" w:hAnsiTheme="majorHAnsi"/>
            </w:rPr>
            <w:t>ვალ</w:t>
          </w:r>
        </w:sdtContent>
      </w:sdt>
      <w:sdt>
        <w:sdtPr>
          <w:rPr>
            <w:rFonts w:asciiTheme="majorHAnsi" w:hAnsiTheme="majorHAnsi"/>
          </w:rPr>
          <w:tag w:val="goog_rdk_85"/>
          <w:id w:val="2097451059"/>
        </w:sdtPr>
        <w:sdtContent>
          <w:r w:rsidRPr="00880469">
            <w:rPr>
              <w:rFonts w:asciiTheme="majorHAnsi" w:hAnsiTheme="majorHAnsi"/>
            </w:rPr>
            <w:t>დებულია შინ სწავლების რეჟიმზე გადაიყვანოს ის მოსწავლეები, რომლებიც საჭიროებენ მკურნალობას ერთ</w:t>
          </w:r>
        </w:sdtContent>
      </w:sdt>
      <w:r w:rsidRPr="00880469">
        <w:rPr>
          <w:rFonts w:asciiTheme="majorHAnsi" w:hAnsiTheme="majorHAnsi"/>
        </w:rPr>
        <w:t xml:space="preserve"> </w:t>
      </w:r>
      <w:sdt>
        <w:sdtPr>
          <w:rPr>
            <w:rFonts w:asciiTheme="majorHAnsi" w:hAnsiTheme="majorHAnsi"/>
          </w:rPr>
          <w:tag w:val="goog_rdk_86"/>
          <w:id w:val="-188408161"/>
        </w:sdtPr>
        <w:sdtContent>
          <w:r w:rsidRPr="00880469">
            <w:rPr>
              <w:rFonts w:asciiTheme="majorHAnsi" w:hAnsiTheme="majorHAnsi"/>
            </w:rPr>
            <w:t>თვის ან მეტი ვადით და მშობლის მიმართვის შედეგად აღნიშნული გარემოებები ცნობილი ხდება სკოლისათვის.</w:t>
          </w:r>
        </w:sdtContent>
      </w:sdt>
    </w:p>
    <w:p w14:paraId="79CA7184" w14:textId="77777777" w:rsidR="00B77A8E" w:rsidRDefault="00B77A8E">
      <w:pPr>
        <w:pBdr>
          <w:top w:val="nil"/>
          <w:left w:val="nil"/>
          <w:bottom w:val="nil"/>
          <w:right w:val="nil"/>
          <w:between w:val="nil"/>
        </w:pBdr>
        <w:tabs>
          <w:tab w:val="left" w:pos="0"/>
        </w:tabs>
        <w:spacing w:after="0" w:line="240" w:lineRule="auto"/>
        <w:ind w:right="4" w:hanging="2"/>
        <w:jc w:val="both"/>
        <w:rPr>
          <w:rFonts w:ascii="Merriweather" w:eastAsia="Merriweather" w:hAnsi="Merriweather" w:cs="Merriweather"/>
          <w:color w:val="000000"/>
        </w:rPr>
      </w:pPr>
    </w:p>
    <w:p w14:paraId="6671C99D" w14:textId="77777777" w:rsidR="00B77A8E" w:rsidRDefault="00000000">
      <w:pPr>
        <w:widowControl w:val="0"/>
        <w:pBdr>
          <w:top w:val="nil"/>
          <w:left w:val="nil"/>
          <w:bottom w:val="nil"/>
          <w:right w:val="nil"/>
          <w:between w:val="nil"/>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spacing w:before="60" w:line="240" w:lineRule="auto"/>
        <w:ind w:right="4" w:hanging="2"/>
        <w:jc w:val="both"/>
        <w:rPr>
          <w:rFonts w:ascii="Merriweather" w:eastAsia="Merriweather" w:hAnsi="Merriweather" w:cs="Merriweather"/>
          <w:color w:val="000000"/>
        </w:rPr>
      </w:pPr>
      <w:sdt>
        <w:sdtPr>
          <w:tag w:val="goog_rdk_87"/>
          <w:id w:val="170815802"/>
        </w:sdtPr>
        <w:sdtContent>
          <w:r>
            <w:rPr>
              <w:rFonts w:ascii="Arial Unicode MS" w:eastAsia="Arial Unicode MS" w:hAnsi="Arial Unicode MS" w:cs="Arial Unicode MS"/>
              <w:color w:val="000000"/>
            </w:rPr>
            <w:t>შინსწავლების დროს სკოლის მიერ შედგენილი განრიგის შესაბამისად, სკოლის მიერ განსაზღვრული მასწავლებელი, ახორციელებს მოსწავლესთან ვიზიტს ან დისტანციურად უტარებს გაკვეთილს; (შესაძლებელია განსაზღვრული მასწავლებლი არ ასწავლიდეს შინსწავლებაზე გადაყვანილ მოსწავლეს. ასევე, შესაძლებელია დისტანციური ჩართვა მოხდეს უშუალოდ საგაკვეთილო პროცესზე).</w:t>
          </w:r>
        </w:sdtContent>
      </w:sdt>
    </w:p>
    <w:p w14:paraId="36508532" w14:textId="77777777" w:rsidR="00B77A8E" w:rsidRDefault="00000000">
      <w:pPr>
        <w:widowControl w:val="0"/>
        <w:pBdr>
          <w:top w:val="nil"/>
          <w:left w:val="nil"/>
          <w:bottom w:val="nil"/>
          <w:right w:val="nil"/>
          <w:between w:val="nil"/>
        </w:pBd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spacing w:before="60" w:line="240" w:lineRule="auto"/>
        <w:ind w:right="4" w:hanging="2"/>
        <w:jc w:val="both"/>
        <w:rPr>
          <w:rFonts w:ascii="Merriweather" w:eastAsia="Merriweather" w:hAnsi="Merriweather" w:cs="Merriweather"/>
          <w:color w:val="000000"/>
          <w:sz w:val="18"/>
          <w:szCs w:val="18"/>
        </w:rPr>
      </w:pPr>
      <w:sdt>
        <w:sdtPr>
          <w:tag w:val="goog_rdk_88"/>
          <w:id w:val="802535437"/>
        </w:sdtPr>
        <w:sdtContent>
          <w:r>
            <w:rPr>
              <w:rFonts w:ascii="Arial Unicode MS" w:eastAsia="Arial Unicode MS" w:hAnsi="Arial Unicode MS" w:cs="Arial Unicode MS"/>
              <w:color w:val="000000"/>
            </w:rPr>
            <w:t xml:space="preserve">მოსწავლის შინსწავლების შემთხვევაში, სკოლა უზრუნველყოფს შინსწავლებაზე მყოფი მოსწავლისთვის შესაბამისი კლასის საათობრივი ბადით განსაზღვრული თითოეული საგნისთვის (გარდა სპორტის საგნობრივი ჯგუფით გათვალისწინებული საგნებისა) კვირაში მინიმუმ  ერთი გაკვეთილის ჩატარებას. </w:t>
          </w:r>
        </w:sdtContent>
      </w:sdt>
    </w:p>
    <w:p w14:paraId="4A129DFD" w14:textId="77777777" w:rsidR="00B77A8E" w:rsidRDefault="00000000">
      <w:pPr>
        <w:pBdr>
          <w:top w:val="nil"/>
          <w:left w:val="nil"/>
          <w:bottom w:val="nil"/>
          <w:right w:val="nil"/>
          <w:between w:val="nil"/>
        </w:pBdr>
        <w:tabs>
          <w:tab w:val="left" w:pos="0"/>
        </w:tabs>
        <w:spacing w:after="0" w:line="240" w:lineRule="auto"/>
        <w:ind w:right="4" w:hanging="2"/>
        <w:jc w:val="both"/>
        <w:rPr>
          <w:rFonts w:ascii="Merriweather" w:eastAsia="Merriweather" w:hAnsi="Merriweather" w:cs="Merriweather"/>
          <w:color w:val="000000"/>
        </w:rPr>
      </w:pPr>
      <w:sdt>
        <w:sdtPr>
          <w:tag w:val="goog_rdk_89"/>
          <w:id w:val="160570408"/>
        </w:sdtPr>
        <w:sdtContent>
          <w:r>
            <w:rPr>
              <w:rFonts w:ascii="Arial Unicode MS" w:eastAsia="Arial Unicode MS" w:hAnsi="Arial Unicode MS" w:cs="Arial Unicode MS"/>
              <w:color w:val="000000"/>
            </w:rPr>
            <w:t>მოსწავლის შინ სწავლების შემთხვევაში, სპორტის საგნობრივ ჯგუფში შემავალი საგნების შეფასებისას მასწავლებელმა უნდა გაითვალისწინოს მოსწავლის ფიზიკური მდგომარეობა.</w:t>
          </w:r>
        </w:sdtContent>
      </w:sdt>
    </w:p>
    <w:p w14:paraId="4743D00C" w14:textId="77777777" w:rsidR="00B77A8E" w:rsidRDefault="00B77A8E">
      <w:pPr>
        <w:pBdr>
          <w:top w:val="nil"/>
          <w:left w:val="nil"/>
          <w:bottom w:val="nil"/>
          <w:right w:val="nil"/>
          <w:between w:val="nil"/>
        </w:pBdr>
        <w:tabs>
          <w:tab w:val="left" w:pos="0"/>
        </w:tabs>
        <w:spacing w:after="0" w:line="240" w:lineRule="auto"/>
        <w:ind w:right="4" w:hanging="2"/>
        <w:jc w:val="both"/>
        <w:rPr>
          <w:rFonts w:ascii="Merriweather" w:eastAsia="Merriweather" w:hAnsi="Merriweather" w:cs="Merriweather"/>
          <w:color w:val="000000"/>
        </w:rPr>
      </w:pPr>
    </w:p>
    <w:p w14:paraId="0F912DBC" w14:textId="77777777" w:rsidR="00B77A8E" w:rsidRDefault="00000000">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sdt>
        <w:sdtPr>
          <w:tag w:val="goog_rdk_90"/>
          <w:id w:val="910755681"/>
        </w:sdtPr>
        <w:sdtContent>
          <w:r>
            <w:rPr>
              <w:rFonts w:ascii="Arial Unicode MS" w:eastAsia="Arial Unicode MS" w:hAnsi="Arial Unicode MS" w:cs="Arial Unicode MS"/>
              <w:color w:val="000000"/>
              <w:sz w:val="22"/>
              <w:szCs w:val="22"/>
            </w:rPr>
            <w:t>განაყოფები</w:t>
          </w:r>
        </w:sdtContent>
      </w:sdt>
    </w:p>
    <w:p w14:paraId="4F9442D0" w14:textId="0DDD7B58" w:rsidR="00B77A8E" w:rsidRDefault="00000000">
      <w:pPr>
        <w:tabs>
          <w:tab w:val="left" w:pos="0"/>
          <w:tab w:val="left" w:pos="1365"/>
        </w:tabs>
        <w:spacing w:line="240" w:lineRule="auto"/>
        <w:ind w:right="4" w:hanging="2"/>
        <w:jc w:val="both"/>
        <w:rPr>
          <w:highlight w:val="white"/>
        </w:rPr>
      </w:pPr>
      <w:sdt>
        <w:sdtPr>
          <w:tag w:val="goog_rdk_91"/>
          <w:id w:val="1096554997"/>
        </w:sdtPr>
        <w:sdtContent>
          <w:r>
            <w:rPr>
              <w:rFonts w:ascii="Arial Unicode MS" w:eastAsia="Arial Unicode MS" w:hAnsi="Arial Unicode MS" w:cs="Arial Unicode MS"/>
              <w:b/>
              <w:bCs/>
              <w:highlight w:val="white"/>
            </w:rPr>
            <w:t>სკოლა 202</w:t>
          </w:r>
          <w:r w:rsidR="00156296">
            <w:rPr>
              <w:rFonts w:ascii="Arial Unicode MS" w:eastAsia="Arial Unicode MS" w:hAnsi="Arial Unicode MS" w:cs="Arial Unicode MS"/>
              <w:b/>
              <w:bCs/>
              <w:highlight w:val="white"/>
            </w:rPr>
            <w:t>6</w:t>
          </w:r>
          <w:r>
            <w:rPr>
              <w:rFonts w:ascii="Arial Unicode MS" w:eastAsia="Arial Unicode MS" w:hAnsi="Arial Unicode MS" w:cs="Arial Unicode MS"/>
              <w:b/>
              <w:bCs/>
              <w:highlight w:val="white"/>
            </w:rPr>
            <w:t>-202</w:t>
          </w:r>
          <w:r w:rsidR="00156296">
            <w:rPr>
              <w:rFonts w:ascii="Arial Unicode MS" w:eastAsia="Arial Unicode MS" w:hAnsi="Arial Unicode MS" w:cs="Arial Unicode MS"/>
              <w:b/>
              <w:bCs/>
              <w:highlight w:val="white"/>
            </w:rPr>
            <w:t>7</w:t>
          </w:r>
          <w:r>
            <w:rPr>
              <w:rFonts w:ascii="Arial Unicode MS" w:eastAsia="Arial Unicode MS" w:hAnsi="Arial Unicode MS" w:cs="Arial Unicode MS"/>
              <w:b/>
              <w:bCs/>
              <w:highlight w:val="white"/>
            </w:rPr>
            <w:t xml:space="preserve"> სასწავლო წელს მოსწავლეთა ინტერესების  გათვალისწინებით </w:t>
          </w:r>
        </w:sdtContent>
      </w:sdt>
      <w:r>
        <w:rPr>
          <w:highlight w:val="white"/>
        </w:rPr>
        <w:t>ცოდნის დონის გათვალისწინებით ქმნის განაყოფებს:</w:t>
      </w:r>
    </w:p>
    <w:tbl>
      <w:tblPr>
        <w:tblStyle w:val="a0"/>
        <w:tblW w:w="7570" w:type="dxa"/>
        <w:jc w:val="center"/>
        <w:tblInd w:w="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4410"/>
        <w:gridCol w:w="3160"/>
      </w:tblGrid>
      <w:tr w:rsidR="00B77A8E" w14:paraId="7D9102A2" w14:textId="77777777" w:rsidTr="00880469">
        <w:trPr>
          <w:jc w:val="center"/>
        </w:trPr>
        <w:tc>
          <w:tcPr>
            <w:tcW w:w="4410" w:type="dxa"/>
            <w:tcBorders>
              <w:top w:val="single" w:sz="4" w:space="0" w:color="000000"/>
              <w:left w:val="single" w:sz="4" w:space="0" w:color="000000"/>
              <w:bottom w:val="single" w:sz="4" w:space="0" w:color="000000"/>
            </w:tcBorders>
            <w:shd w:val="clear" w:color="auto" w:fill="B8CCE4" w:themeFill="accent1" w:themeFillTint="66"/>
          </w:tcPr>
          <w:p w14:paraId="05D40447" w14:textId="77777777" w:rsidR="00B77A8E" w:rsidRPr="00880469" w:rsidRDefault="00000000">
            <w:pPr>
              <w:tabs>
                <w:tab w:val="left" w:pos="0"/>
                <w:tab w:val="left" w:pos="1365"/>
              </w:tabs>
              <w:spacing w:line="240" w:lineRule="auto"/>
              <w:ind w:right="4" w:hanging="2"/>
              <w:jc w:val="center"/>
              <w:rPr>
                <w:rFonts w:asciiTheme="majorHAnsi" w:hAnsiTheme="majorHAnsi"/>
                <w:b/>
                <w:bCs/>
              </w:rPr>
            </w:pPr>
            <w:sdt>
              <w:sdtPr>
                <w:rPr>
                  <w:rFonts w:asciiTheme="majorHAnsi" w:hAnsiTheme="majorHAnsi"/>
                  <w:b/>
                  <w:bCs/>
                </w:rPr>
                <w:tag w:val="goog_rdk_92"/>
                <w:id w:val="-1301512645"/>
              </w:sdtPr>
              <w:sdtContent>
                <w:r w:rsidRPr="00880469">
                  <w:rPr>
                    <w:rFonts w:asciiTheme="majorHAnsi" w:hAnsiTheme="majorHAnsi"/>
                    <w:b/>
                    <w:bCs/>
                    <w:shd w:val="clear" w:color="auto" w:fill="B8CCE4" w:themeFill="accent1" w:themeFillTint="66"/>
                  </w:rPr>
                  <w:t>საგანი</w:t>
                </w:r>
              </w:sdtContent>
            </w:sdt>
          </w:p>
        </w:tc>
        <w:tc>
          <w:tcPr>
            <w:tcW w:w="316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31B4BBAF" w14:textId="77777777" w:rsidR="00B77A8E" w:rsidRPr="00880469" w:rsidRDefault="00000000">
            <w:pPr>
              <w:tabs>
                <w:tab w:val="left" w:pos="0"/>
                <w:tab w:val="left" w:pos="1365"/>
              </w:tabs>
              <w:spacing w:line="240" w:lineRule="auto"/>
              <w:ind w:right="4" w:hanging="2"/>
              <w:jc w:val="center"/>
              <w:rPr>
                <w:rFonts w:asciiTheme="majorHAnsi" w:hAnsiTheme="majorHAnsi"/>
                <w:b/>
                <w:bCs/>
              </w:rPr>
            </w:pPr>
            <w:sdt>
              <w:sdtPr>
                <w:rPr>
                  <w:rFonts w:asciiTheme="majorHAnsi" w:hAnsiTheme="majorHAnsi"/>
                  <w:b/>
                  <w:bCs/>
                </w:rPr>
                <w:tag w:val="goog_rdk_93"/>
                <w:id w:val="926197799"/>
              </w:sdtPr>
              <w:sdtContent>
                <w:r w:rsidRPr="00880469">
                  <w:rPr>
                    <w:rFonts w:asciiTheme="majorHAnsi" w:hAnsiTheme="majorHAnsi"/>
                    <w:b/>
                    <w:bCs/>
                  </w:rPr>
                  <w:t>კლასი</w:t>
                </w:r>
              </w:sdtContent>
            </w:sdt>
          </w:p>
        </w:tc>
      </w:tr>
      <w:tr w:rsidR="00B77A8E" w14:paraId="132AE827" w14:textId="77777777" w:rsidTr="00880469">
        <w:trPr>
          <w:jc w:val="center"/>
        </w:trPr>
        <w:tc>
          <w:tcPr>
            <w:tcW w:w="4410" w:type="dxa"/>
            <w:tcBorders>
              <w:top w:val="single" w:sz="4" w:space="0" w:color="000000"/>
              <w:left w:val="single" w:sz="4" w:space="0" w:color="000000"/>
              <w:bottom w:val="single" w:sz="4" w:space="0" w:color="000000"/>
            </w:tcBorders>
            <w:shd w:val="clear" w:color="auto" w:fill="B8CCE4" w:themeFill="accent1" w:themeFillTint="66"/>
          </w:tcPr>
          <w:p w14:paraId="3F1F0DCB" w14:textId="77777777" w:rsidR="00B77A8E" w:rsidRPr="00880469" w:rsidRDefault="00000000">
            <w:pPr>
              <w:tabs>
                <w:tab w:val="left" w:pos="0"/>
                <w:tab w:val="left" w:pos="1365"/>
              </w:tabs>
              <w:spacing w:line="240" w:lineRule="auto"/>
              <w:ind w:right="4" w:hanging="2"/>
              <w:jc w:val="both"/>
              <w:rPr>
                <w:rFonts w:asciiTheme="majorHAnsi" w:hAnsiTheme="majorHAnsi"/>
                <w:b/>
                <w:bCs/>
              </w:rPr>
            </w:pPr>
            <w:sdt>
              <w:sdtPr>
                <w:rPr>
                  <w:rFonts w:asciiTheme="majorHAnsi" w:hAnsiTheme="majorHAnsi"/>
                  <w:b/>
                  <w:bCs/>
                </w:rPr>
                <w:tag w:val="goog_rdk_94"/>
                <w:id w:val="1396315981"/>
              </w:sdtPr>
              <w:sdtContent>
                <w:r w:rsidRPr="00880469">
                  <w:rPr>
                    <w:rFonts w:asciiTheme="majorHAnsi" w:hAnsiTheme="majorHAnsi"/>
                    <w:b/>
                    <w:bCs/>
                  </w:rPr>
                  <w:t>პირველ უცხოურ (ინგლისური) ენაში</w:t>
                </w:r>
              </w:sdtContent>
            </w:sdt>
          </w:p>
        </w:tc>
        <w:tc>
          <w:tcPr>
            <w:tcW w:w="316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2560F1D9" w14:textId="5D630E74" w:rsidR="00B77A8E" w:rsidRPr="00880469" w:rsidRDefault="00000000">
            <w:pPr>
              <w:tabs>
                <w:tab w:val="left" w:pos="0"/>
                <w:tab w:val="left" w:pos="1365"/>
              </w:tabs>
              <w:spacing w:line="240" w:lineRule="auto"/>
              <w:ind w:right="4" w:hanging="2"/>
              <w:jc w:val="both"/>
              <w:rPr>
                <w:rFonts w:asciiTheme="majorHAnsi" w:hAnsiTheme="majorHAnsi"/>
                <w:b/>
                <w:bCs/>
              </w:rPr>
            </w:pPr>
            <w:sdt>
              <w:sdtPr>
                <w:rPr>
                  <w:rFonts w:asciiTheme="majorHAnsi" w:hAnsiTheme="majorHAnsi"/>
                  <w:b/>
                  <w:bCs/>
                </w:rPr>
                <w:tag w:val="goog_rdk_95"/>
                <w:id w:val="-1904646129"/>
              </w:sdtPr>
              <w:sdtContent>
                <w:r w:rsidR="00880469" w:rsidRPr="00880469">
                  <w:rPr>
                    <w:rFonts w:asciiTheme="majorHAnsi" w:hAnsiTheme="majorHAnsi"/>
                    <w:b/>
                    <w:bCs/>
                  </w:rPr>
                  <w:t>III-XII</w:t>
                </w:r>
                <w:r w:rsidRPr="00880469">
                  <w:rPr>
                    <w:rFonts w:asciiTheme="majorHAnsi" w:hAnsiTheme="majorHAnsi"/>
                    <w:b/>
                    <w:bCs/>
                  </w:rPr>
                  <w:t>კლასები</w:t>
                </w:r>
              </w:sdtContent>
            </w:sdt>
          </w:p>
        </w:tc>
      </w:tr>
    </w:tbl>
    <w:p w14:paraId="4D90C0C1" w14:textId="77777777" w:rsidR="00B77A8E" w:rsidRDefault="00B77A8E">
      <w:pPr>
        <w:tabs>
          <w:tab w:val="left" w:pos="0"/>
          <w:tab w:val="left" w:pos="284"/>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 w:hanging="2"/>
        <w:jc w:val="center"/>
        <w:rPr>
          <w:rFonts w:ascii="Merriweather" w:eastAsia="Merriweather" w:hAnsi="Merriweather" w:cs="Merriweather"/>
          <w:color w:val="FF0000"/>
          <w:highlight w:val="white"/>
        </w:rPr>
      </w:pPr>
    </w:p>
    <w:p w14:paraId="453F8534" w14:textId="77777777" w:rsidR="00B77A8E" w:rsidRDefault="00B77A8E">
      <w:pPr>
        <w:ind w:hanging="2"/>
        <w:rPr>
          <w:rFonts w:ascii="Merriweather" w:eastAsia="Merriweather" w:hAnsi="Merriweather" w:cs="Merriweather"/>
          <w:color w:val="000000"/>
          <w:shd w:val="clear" w:color="auto" w:fill="666666"/>
        </w:rPr>
      </w:pPr>
    </w:p>
    <w:p w14:paraId="30E5F49B" w14:textId="77777777" w:rsidR="00B77A8E" w:rsidRDefault="00000000">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0"/>
        <w:jc w:val="both"/>
        <w:rPr>
          <w:rFonts w:ascii="Merriweather" w:eastAsia="Merriweather" w:hAnsi="Merriweather" w:cs="Merriweather"/>
          <w:color w:val="000000"/>
        </w:rPr>
      </w:pPr>
      <w:bookmarkStart w:id="5" w:name="_heading=h.3rdcrjn" w:colFirst="0" w:colLast="0"/>
      <w:bookmarkEnd w:id="5"/>
      <w:r>
        <w:br w:type="page"/>
      </w:r>
    </w:p>
    <w:bookmarkStart w:id="6" w:name="_heading=h.z337ya" w:colFirst="0" w:colLast="0"/>
    <w:bookmarkEnd w:id="6"/>
    <w:p w14:paraId="00E5BA8D" w14:textId="77777777" w:rsidR="00B77A8E" w:rsidRDefault="00000000">
      <w:pPr>
        <w:pStyle w:val="Heading1"/>
        <w:numPr>
          <w:ilvl w:val="0"/>
          <w:numId w:val="1"/>
        </w:numPr>
        <w:shd w:val="clear" w:color="auto" w:fill="9CC2E5"/>
        <w:tabs>
          <w:tab w:val="left" w:pos="0"/>
        </w:tabs>
        <w:spacing w:line="240" w:lineRule="auto"/>
        <w:ind w:left="1" w:hanging="3"/>
        <w:jc w:val="center"/>
        <w:rPr>
          <w:rFonts w:ascii="Merriweather" w:eastAsia="Merriweather" w:hAnsi="Merriweather" w:cs="Merriweather"/>
          <w:color w:val="000000"/>
        </w:rPr>
      </w:pPr>
      <w:sdt>
        <w:sdtPr>
          <w:tag w:val="goog_rdk_100"/>
          <w:id w:val="676057706"/>
        </w:sdtPr>
        <w:sdtContent>
          <w:r>
            <w:rPr>
              <w:rFonts w:ascii="Arial Unicode MS" w:eastAsia="Arial Unicode MS" w:hAnsi="Arial Unicode MS" w:cs="Arial Unicode MS"/>
              <w:color w:val="000000"/>
              <w:sz w:val="22"/>
              <w:szCs w:val="22"/>
            </w:rPr>
            <w:t>ინკლუზიური განათლება</w:t>
          </w:r>
        </w:sdtContent>
      </w:sdt>
    </w:p>
    <w:p w14:paraId="08325758"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0E4D6D37"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01"/>
          <w:id w:val="1551365573"/>
        </w:sdtPr>
        <w:sdtContent>
          <w:r>
            <w:rPr>
              <w:rFonts w:ascii="Arial Unicode MS" w:eastAsia="Arial Unicode MS" w:hAnsi="Arial Unicode MS" w:cs="Arial Unicode MS"/>
              <w:color w:val="000000"/>
            </w:rPr>
            <w:t>ინკლუზიური განათლება გულისხმობს თანაბრად ხელმისაწვდომ საგანმანათლებლო პროცესს, რომლის ფარგლებშიც ყველა მოსწავლისთვის უზრუნველყოფილია განათლების ინდივიდუალური საგანმანათლებლო საჭიროებისა და შესაძლებლობის გათვალისწინებით მიღება.</w:t>
          </w:r>
        </w:sdtContent>
      </w:sdt>
    </w:p>
    <w:p w14:paraId="4B639655"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468B17AD" w14:textId="77777777" w:rsidR="00B77A8E" w:rsidRDefault="00000000">
      <w:pPr>
        <w:shd w:val="clear" w:color="auto" w:fill="D9E2F3"/>
        <w:tabs>
          <w:tab w:val="left" w:pos="0"/>
        </w:tabs>
        <w:spacing w:after="0" w:line="240" w:lineRule="auto"/>
        <w:ind w:hanging="2"/>
        <w:jc w:val="both"/>
        <w:rPr>
          <w:rFonts w:ascii="Merriweather" w:eastAsia="Merriweather" w:hAnsi="Merriweather" w:cs="Merriweather"/>
          <w:color w:val="000000"/>
        </w:rPr>
      </w:pPr>
      <w:sdt>
        <w:sdtPr>
          <w:tag w:val="goog_rdk_102"/>
          <w:id w:val="480201140"/>
        </w:sdtPr>
        <w:sdtContent>
          <w:r>
            <w:rPr>
              <w:rFonts w:ascii="Arial Unicode MS" w:eastAsia="Arial Unicode MS" w:hAnsi="Arial Unicode MS" w:cs="Arial Unicode MS"/>
              <w:b/>
              <w:bCs/>
              <w:color w:val="000000"/>
            </w:rPr>
            <w:t xml:space="preserve">სპეციალური საგანმანათლებლო საჭიროების მქონე მოსწავლე  </w:t>
          </w:r>
        </w:sdtContent>
      </w:sdt>
    </w:p>
    <w:p w14:paraId="61183371" w14:textId="77777777" w:rsidR="00B77A8E" w:rsidRDefault="00B77A8E">
      <w:pPr>
        <w:tabs>
          <w:tab w:val="left" w:pos="0"/>
          <w:tab w:val="left" w:pos="284"/>
        </w:tabs>
        <w:spacing w:after="0" w:line="240" w:lineRule="auto"/>
        <w:ind w:hanging="2"/>
        <w:jc w:val="both"/>
        <w:rPr>
          <w:rFonts w:ascii="Merriweather" w:eastAsia="Merriweather" w:hAnsi="Merriweather" w:cs="Merriweather"/>
          <w:color w:val="000000"/>
        </w:rPr>
      </w:pPr>
    </w:p>
    <w:p w14:paraId="787A6FF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03"/>
          <w:id w:val="-1539571131"/>
        </w:sdtPr>
        <w:sdtContent>
          <w:r>
            <w:rPr>
              <w:rFonts w:ascii="Arial Unicode MS" w:eastAsia="Arial Unicode MS" w:hAnsi="Arial Unicode MS" w:cs="Arial Unicode MS"/>
              <w:color w:val="000000"/>
            </w:rPr>
            <w:t>1. სპეციალური საგანმანათლებლო საჭიროების მქონე მოსწავლე (შემდგომში - სსსმ) არის მოსწავლე, რომელიც არის „შეზღუდული შესაძლებლობის მქონე პირთა უფლებების შესახებ“ საქართველოს კანონით განსაზღვრული შეზღუდული შესაძლებლობის მქონე პირი, აგრეთვე მოსწავლე, რომელიც სასწავლო პროცესში დამატებით მხარდაჭერას საჭიროებს, აქვს სწავლასთან ან/და სასწავლო გარემოს ხელმისაწვდომობასთან დაკავშირებული მნიშვნელოვანი, გახანგრძლივებული სირთულეები ან/და ეროვნული სასწავლო გეგმით გათვალისწინებულ მოთხოვნებს მინიმალურ დონეზე ვერ აკმაყოფილებს;</w:t>
          </w:r>
        </w:sdtContent>
      </w:sdt>
    </w:p>
    <w:p w14:paraId="0C25F827"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04"/>
          <w:id w:val="1895847911"/>
        </w:sdtPr>
        <w:sdtContent>
          <w:r>
            <w:rPr>
              <w:rFonts w:ascii="Arial Unicode MS" w:eastAsia="Arial Unicode MS" w:hAnsi="Arial Unicode MS" w:cs="Arial Unicode MS"/>
              <w:color w:val="000000"/>
            </w:rPr>
            <w:t xml:space="preserve">2. სსსმ მოსწავლე შეიძლება იყოს მოსწავლე, რომელსაც აქვს: </w:t>
          </w:r>
        </w:sdtContent>
      </w:sdt>
    </w:p>
    <w:p w14:paraId="27ADA43F"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05"/>
          <w:id w:val="-1285665268"/>
        </w:sdtPr>
        <w:sdtContent>
          <w:r>
            <w:rPr>
              <w:rFonts w:ascii="Arial Unicode MS" w:eastAsia="Arial Unicode MS" w:hAnsi="Arial Unicode MS" w:cs="Arial Unicode MS"/>
              <w:color w:val="000000"/>
            </w:rPr>
            <w:t xml:space="preserve">ა) ფიზიკური შეზღუდვა; </w:t>
          </w:r>
        </w:sdtContent>
      </w:sdt>
    </w:p>
    <w:p w14:paraId="4B82C194"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06"/>
          <w:id w:val="1989425969"/>
        </w:sdtPr>
        <w:sdtContent>
          <w:r>
            <w:rPr>
              <w:rFonts w:ascii="Arial Unicode MS" w:eastAsia="Arial Unicode MS" w:hAnsi="Arial Unicode MS" w:cs="Arial Unicode MS"/>
              <w:color w:val="000000"/>
            </w:rPr>
            <w:t xml:space="preserve">ბ) ინტელექტუალური განვითარების დარღვევა; </w:t>
          </w:r>
        </w:sdtContent>
      </w:sdt>
    </w:p>
    <w:p w14:paraId="7249298C"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07"/>
          <w:id w:val="1252665400"/>
        </w:sdtPr>
        <w:sdtContent>
          <w:r>
            <w:rPr>
              <w:rFonts w:ascii="Arial Unicode MS" w:eastAsia="Arial Unicode MS" w:hAnsi="Arial Unicode MS" w:cs="Arial Unicode MS"/>
              <w:color w:val="000000"/>
            </w:rPr>
            <w:t xml:space="preserve">გ) სწავლის უნარის დარღვევა; </w:t>
          </w:r>
        </w:sdtContent>
      </w:sdt>
    </w:p>
    <w:p w14:paraId="7BCBD771"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08"/>
          <w:id w:val="-548529802"/>
        </w:sdtPr>
        <w:sdtContent>
          <w:r>
            <w:rPr>
              <w:rFonts w:ascii="Arial Unicode MS" w:eastAsia="Arial Unicode MS" w:hAnsi="Arial Unicode MS" w:cs="Arial Unicode MS"/>
              <w:color w:val="000000"/>
            </w:rPr>
            <w:t xml:space="preserve">დ) სენსორული განვითარების დარღვევა (სმენის და/ან მხედველობის); </w:t>
          </w:r>
        </w:sdtContent>
      </w:sdt>
    </w:p>
    <w:p w14:paraId="5615065B" w14:textId="77777777" w:rsidR="00B77A8E" w:rsidRDefault="00000000">
      <w:pPr>
        <w:tabs>
          <w:tab w:val="left" w:pos="-426"/>
          <w:tab w:val="left" w:pos="-284"/>
          <w:tab w:val="left" w:pos="-180"/>
          <w:tab w:val="left" w:pos="2880"/>
          <w:tab w:val="left" w:pos="3600"/>
          <w:tab w:val="left" w:pos="4320"/>
          <w:tab w:val="left" w:pos="5040"/>
          <w:tab w:val="left" w:pos="5760"/>
          <w:tab w:val="left" w:pos="6480"/>
          <w:tab w:val="left" w:pos="7200"/>
          <w:tab w:val="left" w:pos="7920"/>
          <w:tab w:val="left" w:pos="8640"/>
          <w:tab w:val="left" w:pos="8931"/>
          <w:tab w:val="left" w:pos="10080"/>
        </w:tabs>
        <w:spacing w:after="0"/>
        <w:ind w:hanging="2"/>
        <w:jc w:val="both"/>
        <w:rPr>
          <w:rFonts w:ascii="Merriweather" w:eastAsia="Merriweather" w:hAnsi="Merriweather" w:cs="Merriweather"/>
          <w:color w:val="000000"/>
        </w:rPr>
      </w:pPr>
      <w:sdt>
        <w:sdtPr>
          <w:tag w:val="goog_rdk_109"/>
          <w:id w:val="-1568357528"/>
        </w:sdtPr>
        <w:sdtContent>
          <w:r>
            <w:rPr>
              <w:rFonts w:ascii="Arial Unicode MS" w:eastAsia="Arial Unicode MS" w:hAnsi="Arial Unicode MS" w:cs="Arial Unicode MS"/>
              <w:color w:val="000000"/>
            </w:rPr>
            <w:t>ე) ენა-მეტყველების განვითარების დარღვევა და კომუნიკაციის სირთულეები;</w:t>
          </w:r>
        </w:sdtContent>
      </w:sdt>
    </w:p>
    <w:p w14:paraId="7FA1B815" w14:textId="77777777" w:rsidR="00B77A8E" w:rsidRDefault="00000000">
      <w:pPr>
        <w:tabs>
          <w:tab w:val="left" w:pos="-426"/>
          <w:tab w:val="left" w:pos="-284"/>
          <w:tab w:val="left" w:pos="-180"/>
          <w:tab w:val="left" w:pos="2880"/>
          <w:tab w:val="left" w:pos="3600"/>
          <w:tab w:val="left" w:pos="4320"/>
          <w:tab w:val="left" w:pos="5040"/>
          <w:tab w:val="left" w:pos="5760"/>
          <w:tab w:val="left" w:pos="6480"/>
          <w:tab w:val="left" w:pos="7200"/>
          <w:tab w:val="left" w:pos="7920"/>
          <w:tab w:val="left" w:pos="8640"/>
          <w:tab w:val="left" w:pos="8931"/>
          <w:tab w:val="left" w:pos="10080"/>
        </w:tabs>
        <w:spacing w:after="0"/>
        <w:ind w:hanging="2"/>
        <w:jc w:val="both"/>
        <w:rPr>
          <w:rFonts w:ascii="Merriweather" w:eastAsia="Merriweather" w:hAnsi="Merriweather" w:cs="Merriweather"/>
          <w:color w:val="000000"/>
        </w:rPr>
      </w:pPr>
      <w:sdt>
        <w:sdtPr>
          <w:tag w:val="goog_rdk_110"/>
          <w:id w:val="-537146280"/>
        </w:sdtPr>
        <w:sdtContent>
          <w:r>
            <w:rPr>
              <w:rFonts w:ascii="Arial Unicode MS" w:eastAsia="Arial Unicode MS" w:hAnsi="Arial Unicode MS" w:cs="Arial Unicode MS"/>
              <w:color w:val="000000"/>
            </w:rPr>
            <w:t xml:space="preserve">ვ) ქცევითი და ემოციური დარღვევა; </w:t>
          </w:r>
        </w:sdtContent>
      </w:sdt>
    </w:p>
    <w:p w14:paraId="7A1FF476"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11"/>
          <w:id w:val="1269278450"/>
        </w:sdtPr>
        <w:sdtContent>
          <w:r>
            <w:rPr>
              <w:rFonts w:ascii="Arial Unicode MS" w:eastAsia="Arial Unicode MS" w:hAnsi="Arial Unicode MS" w:cs="Arial Unicode MS"/>
              <w:color w:val="000000"/>
            </w:rPr>
            <w:t xml:space="preserve">ზ) გრძელვადიანი ჰოსპიტალიზაციის საჭიროება; </w:t>
          </w:r>
        </w:sdtContent>
      </w:sdt>
    </w:p>
    <w:p w14:paraId="36F2565E"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12"/>
          <w:id w:val="-358830507"/>
        </w:sdtPr>
        <w:sdtContent>
          <w:r>
            <w:rPr>
              <w:rFonts w:ascii="Arial Unicode MS" w:eastAsia="Arial Unicode MS" w:hAnsi="Arial Unicode MS" w:cs="Arial Unicode MS"/>
              <w:color w:val="000000"/>
            </w:rPr>
            <w:t xml:space="preserve">თ) სოციალური ფაქტორებით გამოწვეული სირთულეები სწავლაში, რის გამოც ვერ ძლევს ეროვნული სასწავლო გეგმის მოთხოვნებს. </w:t>
          </w:r>
        </w:sdtContent>
      </w:sdt>
    </w:p>
    <w:p w14:paraId="09E82599"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13"/>
          <w:id w:val="-2110277977"/>
        </w:sdtPr>
        <w:sdtContent>
          <w:r>
            <w:rPr>
              <w:rFonts w:ascii="Arial Unicode MS" w:eastAsia="Arial Unicode MS" w:hAnsi="Arial Unicode MS" w:cs="Arial Unicode MS"/>
              <w:color w:val="000000"/>
            </w:rPr>
            <w:t xml:space="preserve">ი) ენობრივი ბარიერის გამო გამოწვეული სირთულეები სწავლაში. </w:t>
          </w:r>
        </w:sdtContent>
      </w:sdt>
    </w:p>
    <w:p w14:paraId="29F72311"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14"/>
          <w:id w:val="-960877860"/>
        </w:sdtPr>
        <w:sdtContent>
          <w:r>
            <w:rPr>
              <w:rFonts w:ascii="Arial Unicode MS" w:eastAsia="Arial Unicode MS" w:hAnsi="Arial Unicode MS" w:cs="Arial Unicode MS"/>
              <w:color w:val="000000"/>
            </w:rPr>
            <w:t xml:space="preserve">3. სპეციალური საგანმანათლებლო საჭიროების დადასტურება ხდება ინკლუზიური განათლების მულტიდისციპლინური გუნდის (შემდგომ – მულტიდისციპლინური გუნდი) შეფასებისა და დასკვნის საფუძველზე. ასევე, მულტიდისციპლინური გუნდის მიერ განისაზღვრება სსსმ მოსწავლისთვის ინდივიდუალური სასწავლო გეგმით სწავლების, შეფასების ალტერნატიული მეთოდების გამოყენების, დამატებითი სპეციალისტის მომსახურების, სასწავლო პროცესისა და გარემოს მისაწვდომობის უზრუნველყოფის საჭიროება. </w:t>
          </w:r>
        </w:sdtContent>
      </w:sdt>
    </w:p>
    <w:p w14:paraId="09091DC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15"/>
          <w:id w:val="-1186972467"/>
        </w:sdtPr>
        <w:sdtContent>
          <w:r>
            <w:rPr>
              <w:rFonts w:ascii="Arial Unicode MS" w:eastAsia="Arial Unicode MS" w:hAnsi="Arial Unicode MS" w:cs="Arial Unicode MS"/>
              <w:color w:val="000000"/>
            </w:rPr>
            <w:t>4. ენობრივი ბარიერის გამო გამოწვეული სპეციალური საგანმანათლებლო საჭიროების შემთხვევაში, სკოლა მოსწავლისათვის გეგმავს და ახორციელებს ქართული ენის შესწავლის ხელშემწყობ აქტივობებს.</w:t>
          </w:r>
        </w:sdtContent>
      </w:sdt>
    </w:p>
    <w:p w14:paraId="3DC7B2D5"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31246BEC"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5D4D0EB4" w14:textId="77777777" w:rsidR="00B77A8E" w:rsidRDefault="00000000">
      <w:pPr>
        <w:shd w:val="clear" w:color="auto" w:fill="D9E2F3"/>
        <w:tabs>
          <w:tab w:val="left" w:pos="0"/>
        </w:tabs>
        <w:spacing w:after="0" w:line="240" w:lineRule="auto"/>
        <w:ind w:hanging="2"/>
        <w:jc w:val="both"/>
        <w:rPr>
          <w:rFonts w:ascii="Merriweather" w:eastAsia="Merriweather" w:hAnsi="Merriweather" w:cs="Merriweather"/>
          <w:color w:val="000000"/>
        </w:rPr>
      </w:pPr>
      <w:sdt>
        <w:sdtPr>
          <w:tag w:val="goog_rdk_116"/>
          <w:id w:val="179443720"/>
        </w:sdtPr>
        <w:sdtContent>
          <w:r>
            <w:rPr>
              <w:rFonts w:ascii="Arial Unicode MS" w:eastAsia="Arial Unicode MS" w:hAnsi="Arial Unicode MS" w:cs="Arial Unicode MS"/>
              <w:b/>
              <w:bCs/>
              <w:color w:val="000000"/>
            </w:rPr>
            <w:t>ინდივიდუალური სასწავლო გეგმა</w:t>
          </w:r>
        </w:sdtContent>
      </w:sdt>
    </w:p>
    <w:p w14:paraId="703A04A7"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17"/>
          <w:id w:val="1932235903"/>
        </w:sdtPr>
        <w:sdtContent>
          <w:r>
            <w:rPr>
              <w:rFonts w:ascii="Arial Unicode MS" w:eastAsia="Arial Unicode MS" w:hAnsi="Arial Unicode MS" w:cs="Arial Unicode MS"/>
              <w:color w:val="000000"/>
            </w:rPr>
            <w:t>1. ინდივიდუალური სასწავლო გეგმა არის მოსწავლის სპეციალური საგანმანათლებლო საჭიროების გათვალისწინებით ეროვნული სასწავლო გეგმის ადაპტაციით შექმნილი სასწავლო გეგმა, რომელიც სასკოლო სასწავლო გეგმის ნაწილია.</w:t>
          </w:r>
        </w:sdtContent>
      </w:sdt>
    </w:p>
    <w:p w14:paraId="7CD15EC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18"/>
          <w:id w:val="-379642956"/>
        </w:sdtPr>
        <w:sdtContent>
          <w:r>
            <w:rPr>
              <w:rFonts w:ascii="Arial Unicode MS" w:eastAsia="Arial Unicode MS" w:hAnsi="Arial Unicode MS" w:cs="Arial Unicode MS"/>
              <w:color w:val="000000"/>
            </w:rPr>
            <w:t xml:space="preserve">2. ინდივიდუალური სასწავლო გეგმა მაქსიმალურად უნდა ითვალისწინებდეს სსსმ მოსწავლის ყველა საგანმანათლებლო საჭიროებას და მისი მიღწევის გზებს, მოსწავლის ინტერესებსა და ინდივიდუალურ შესაძლებლობებს, რომლებიც აუცილებელია ინდივიდუალური სასწავლო გეგმით გათვალისწინებული მიზნების მისაღწევად. </w:t>
          </w:r>
        </w:sdtContent>
      </w:sdt>
    </w:p>
    <w:p w14:paraId="072D9F2F"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19"/>
          <w:id w:val="-112633213"/>
        </w:sdtPr>
        <w:sdtContent>
          <w:r>
            <w:rPr>
              <w:rFonts w:ascii="Arial Unicode MS" w:eastAsia="Arial Unicode MS" w:hAnsi="Arial Unicode MS" w:cs="Arial Unicode MS"/>
              <w:color w:val="000000"/>
            </w:rPr>
            <w:t xml:space="preserve">5. ინდივიდუალური სასწავლო გეგმა შეიძლება მოიცავდეს ყველა საგანს ან რომელიმე კონკრეტულ საგანს/საგნებს სსსმ მოსწავლის საჭიროების შესაბამისად. </w:t>
          </w:r>
        </w:sdtContent>
      </w:sdt>
    </w:p>
    <w:p w14:paraId="7C408C09"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0"/>
          <w:id w:val="1535877144"/>
        </w:sdtPr>
        <w:sdtContent>
          <w:r>
            <w:rPr>
              <w:rFonts w:ascii="Arial Unicode MS" w:eastAsia="Arial Unicode MS" w:hAnsi="Arial Unicode MS" w:cs="Arial Unicode MS"/>
              <w:color w:val="000000"/>
            </w:rPr>
            <w:t xml:space="preserve">6. ყოველი სსსმ მოსწავლისთვის ინდივიდუალური სასწავლო გეგმის ფარგლებში დეტალურად უნდა განისაზღვროს: </w:t>
          </w:r>
        </w:sdtContent>
      </w:sdt>
    </w:p>
    <w:p w14:paraId="53493DCA"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1"/>
          <w:id w:val="-1156823078"/>
        </w:sdtPr>
        <w:sdtContent>
          <w:r>
            <w:rPr>
              <w:rFonts w:ascii="Arial Unicode MS" w:eastAsia="Arial Unicode MS" w:hAnsi="Arial Unicode MS" w:cs="Arial Unicode MS"/>
              <w:color w:val="000000"/>
            </w:rPr>
            <w:t xml:space="preserve">ა) სასწავლო შედეგები, სწავლების სტრატეგიები და სასწავლო აქტივობები შერჩეულ საგანში/საგნებში; </w:t>
          </w:r>
        </w:sdtContent>
      </w:sdt>
    </w:p>
    <w:p w14:paraId="3BD4466D"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2"/>
          <w:id w:val="408952599"/>
        </w:sdtPr>
        <w:sdtContent>
          <w:r>
            <w:rPr>
              <w:rFonts w:ascii="Arial Unicode MS" w:eastAsia="Arial Unicode MS" w:hAnsi="Arial Unicode MS" w:cs="Arial Unicode MS"/>
              <w:color w:val="000000"/>
            </w:rPr>
            <w:t xml:space="preserve">ბ) დრო, რომელსაც მასწავლებელი დაუთმობს ინდივიდუალური სასწავლო გეგმით განსაზღვრული სასწავლო შედეგების მიღწევას თითოეულ საგანში; </w:t>
          </w:r>
        </w:sdtContent>
      </w:sdt>
    </w:p>
    <w:p w14:paraId="599E877B"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3"/>
          <w:id w:val="-72868873"/>
        </w:sdtPr>
        <w:sdtContent>
          <w:r>
            <w:rPr>
              <w:rFonts w:ascii="Arial Unicode MS" w:eastAsia="Arial Unicode MS" w:hAnsi="Arial Unicode MS" w:cs="Arial Unicode MS"/>
              <w:color w:val="000000"/>
            </w:rPr>
            <w:t xml:space="preserve">გ) მოსწავლისათვის საჭირო დამატებითი ჯგუფური/ინდივიდუალური მეცადინეობები, მეცადინეობების გრაფიკი, ადგილი და ხანგრძლივობა; </w:t>
          </w:r>
        </w:sdtContent>
      </w:sdt>
    </w:p>
    <w:p w14:paraId="31C06941"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4"/>
          <w:id w:val="-876231789"/>
        </w:sdtPr>
        <w:sdtContent>
          <w:r>
            <w:rPr>
              <w:rFonts w:ascii="Arial Unicode MS" w:eastAsia="Arial Unicode MS" w:hAnsi="Arial Unicode MS" w:cs="Arial Unicode MS"/>
              <w:color w:val="000000"/>
            </w:rPr>
            <w:t>დ) დამატებით ჯგუფურ/ინდივიდუალურ მეცადინეობებზე პასუხისმგებელი პირი;</w:t>
          </w:r>
        </w:sdtContent>
      </w:sdt>
    </w:p>
    <w:p w14:paraId="3D92A7D9"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5"/>
          <w:id w:val="-1940244470"/>
        </w:sdtPr>
        <w:sdtContent>
          <w:r>
            <w:rPr>
              <w:rFonts w:ascii="Arial Unicode MS" w:eastAsia="Arial Unicode MS" w:hAnsi="Arial Unicode MS" w:cs="Arial Unicode MS"/>
              <w:color w:val="000000"/>
            </w:rPr>
            <w:t xml:space="preserve">ე) სასწავლო პროცესში გამოსაყენებელი რესურსი (სახელმძღვანელოები და მოსწავლისათვის საჭირო სხვა საგანმანათლებლო/განმავითარებელი რესურსი) და რესურსით უზრუნველყოფაზე პასუხისმგებელი პირი, მათ შორის, მშობელიც; </w:t>
          </w:r>
        </w:sdtContent>
      </w:sdt>
    </w:p>
    <w:p w14:paraId="3E3E0361"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6"/>
          <w:id w:val="29533898"/>
        </w:sdtPr>
        <w:sdtContent>
          <w:r>
            <w:rPr>
              <w:rFonts w:ascii="Arial Unicode MS" w:eastAsia="Arial Unicode MS" w:hAnsi="Arial Unicode MS" w:cs="Arial Unicode MS"/>
              <w:color w:val="000000"/>
            </w:rPr>
            <w:t xml:space="preserve">ვ) მოსწავლისათვის საჭირო დამატებითი ტექნიკური რესურსები. </w:t>
          </w:r>
        </w:sdtContent>
      </w:sdt>
    </w:p>
    <w:p w14:paraId="6C146804"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7"/>
          <w:id w:val="422432998"/>
        </w:sdtPr>
        <w:sdtContent>
          <w:r>
            <w:rPr>
              <w:rFonts w:ascii="Arial Unicode MS" w:eastAsia="Arial Unicode MS" w:hAnsi="Arial Unicode MS" w:cs="Arial Unicode MS"/>
              <w:color w:val="000000"/>
            </w:rPr>
            <w:t>7. ისგ ჯგუფი, საჭიროების შემთხვევაში, თითოეული სპეციალური საგანმანათლებლო საჭიროების მქონე მოსწავლისათვის სწავლის დაწყებიდან ან/და სპეციალური საგანმანათლებლო საჭიროების დადასტურებიდან ერთი თვის ვადაში ქმნის ინდივიდუალურ სასწავლო გეგმას.</w:t>
          </w:r>
        </w:sdtContent>
      </w:sdt>
    </w:p>
    <w:p w14:paraId="65E7621A"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78AB7B00"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659A9CFE" w14:textId="77777777" w:rsidR="00B77A8E" w:rsidRDefault="00000000">
      <w:pPr>
        <w:shd w:val="clear" w:color="auto" w:fill="D9E2F3"/>
        <w:tabs>
          <w:tab w:val="left" w:pos="0"/>
        </w:tabs>
        <w:spacing w:after="0" w:line="240" w:lineRule="auto"/>
        <w:ind w:hanging="2"/>
        <w:jc w:val="both"/>
        <w:rPr>
          <w:rFonts w:ascii="Merriweather" w:eastAsia="Merriweather" w:hAnsi="Merriweather" w:cs="Merriweather"/>
          <w:color w:val="000000"/>
        </w:rPr>
      </w:pPr>
      <w:sdt>
        <w:sdtPr>
          <w:tag w:val="goog_rdk_128"/>
          <w:id w:val="1382363225"/>
        </w:sdtPr>
        <w:sdtContent>
          <w:r>
            <w:rPr>
              <w:rFonts w:ascii="Arial Unicode MS" w:eastAsia="Arial Unicode MS" w:hAnsi="Arial Unicode MS" w:cs="Arial Unicode MS"/>
              <w:b/>
              <w:bCs/>
              <w:color w:val="000000"/>
            </w:rPr>
            <w:t xml:space="preserve"> სსსმ მოსწავლის  აკადემიური მიღწევის შეფასება, დასწრება და გაცდენები</w:t>
          </w:r>
        </w:sdtContent>
      </w:sdt>
    </w:p>
    <w:p w14:paraId="7785AEFC"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5E96FD4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29"/>
          <w:id w:val="-1615406230"/>
        </w:sdtPr>
        <w:sdtContent>
          <w:r>
            <w:rPr>
              <w:rFonts w:ascii="Arial Unicode MS" w:eastAsia="Arial Unicode MS" w:hAnsi="Arial Unicode MS" w:cs="Arial Unicode MS"/>
              <w:color w:val="000000"/>
            </w:rPr>
            <w:t xml:space="preserve">1. სსსმ მოსწავლის აკადემიური მიღწევის შეფასება ხდება იმავე პრინციპით, როგორც ფასდება ნებისმიერი სხვა მოსწავლის აკადემიური მიღწევა. თუ სსსმ მოსწავლე განათლებას იღებს ინდივიდუალური სასწავლო გეგმით, ფასდება მის მიერ ინდივიდუალური სასწავლო გეგმით განსაზღვრული მიზნების მიღწევის დონე. სსსმ მოსწავლე, რომელიც წარმატებით ძლევს ინდივიდუალურ სასწავლო გეგმას, ფასდება მაღალი ქულით. </w:t>
          </w:r>
        </w:sdtContent>
      </w:sdt>
    </w:p>
    <w:p w14:paraId="617F267E" w14:textId="77777777" w:rsidR="00B77A8E" w:rsidRDefault="00000000">
      <w:pPr>
        <w:tabs>
          <w:tab w:val="left" w:pos="0"/>
          <w:tab w:val="left" w:pos="270"/>
        </w:tabs>
        <w:spacing w:after="0" w:line="240" w:lineRule="auto"/>
        <w:ind w:hanging="2"/>
        <w:jc w:val="both"/>
        <w:rPr>
          <w:rFonts w:ascii="Merriweather" w:eastAsia="Merriweather" w:hAnsi="Merriweather" w:cs="Merriweather"/>
          <w:color w:val="000000"/>
        </w:rPr>
      </w:pPr>
      <w:sdt>
        <w:sdtPr>
          <w:tag w:val="goog_rdk_130"/>
          <w:id w:val="1059608606"/>
        </w:sdtPr>
        <w:sdtContent>
          <w:r>
            <w:rPr>
              <w:rFonts w:ascii="Arial Unicode MS" w:eastAsia="Arial Unicode MS" w:hAnsi="Arial Unicode MS" w:cs="Arial Unicode MS"/>
              <w:color w:val="000000"/>
            </w:rPr>
            <w:t>2. სსსმ მოსწავლისთვის სემესტრული, წლიური და საფეხურის ქულები გამოითვლება იმავე პრინციპით, როგორც სხვა მოსწავლეებისთვის.</w:t>
          </w:r>
        </w:sdtContent>
      </w:sdt>
    </w:p>
    <w:p w14:paraId="65F49539"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31"/>
          <w:id w:val="21829070"/>
        </w:sdtPr>
        <w:sdtContent>
          <w:r>
            <w:rPr>
              <w:rFonts w:ascii="Arial Unicode MS" w:eastAsia="Arial Unicode MS" w:hAnsi="Arial Unicode MS" w:cs="Arial Unicode MS"/>
              <w:color w:val="000000"/>
            </w:rPr>
            <w:t xml:space="preserve">3. მულტიდისციპლინური გუნდის წინასწარი დასკვნის საფუძველზე, გამონაკლისის სახით, შესაძლებელია: </w:t>
          </w:r>
        </w:sdtContent>
      </w:sdt>
    </w:p>
    <w:p w14:paraId="730DA9A9"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32"/>
          <w:id w:val="-1324166790"/>
        </w:sdtPr>
        <w:sdtContent>
          <w:r>
            <w:rPr>
              <w:rFonts w:ascii="Arial Unicode MS" w:eastAsia="Arial Unicode MS" w:hAnsi="Arial Unicode MS" w:cs="Arial Unicode MS"/>
              <w:color w:val="000000"/>
            </w:rPr>
            <w:t xml:space="preserve">ა) სსსმ მოსწავლე გადავიდეს მომდევნო კლასში იმ შემთხვევაში, თუ ის, დასკვნის საფუძველზე, არ ესწრება ერთ ან რამდენიმე საგანს და არ აქვს შეფასება შესაბამის საგანში/საგნებში. </w:t>
          </w:r>
        </w:sdtContent>
      </w:sdt>
    </w:p>
    <w:p w14:paraId="6E329F32" w14:textId="77777777" w:rsidR="00B77A8E" w:rsidRDefault="00000000">
      <w:pPr>
        <w:tabs>
          <w:tab w:val="left" w:pos="0"/>
          <w:tab w:val="left" w:pos="360"/>
        </w:tabs>
        <w:spacing w:after="0" w:line="240" w:lineRule="auto"/>
        <w:ind w:hanging="2"/>
        <w:jc w:val="both"/>
        <w:rPr>
          <w:rFonts w:ascii="Merriweather" w:eastAsia="Merriweather" w:hAnsi="Merriweather" w:cs="Merriweather"/>
          <w:color w:val="000000"/>
        </w:rPr>
      </w:pPr>
      <w:sdt>
        <w:sdtPr>
          <w:tag w:val="goog_rdk_133"/>
          <w:id w:val="-419244501"/>
        </w:sdtPr>
        <w:sdtContent>
          <w:r>
            <w:rPr>
              <w:rFonts w:ascii="Arial Unicode MS" w:eastAsia="Arial Unicode MS" w:hAnsi="Arial Unicode MS" w:cs="Arial Unicode MS"/>
              <w:color w:val="000000"/>
            </w:rPr>
            <w:t xml:space="preserve">ბ) სსსმ მოსწავლის წლიური ქულა გამოანგარიშდეს საგნის/საგნების ერთი სემესტრის შეფასების საფუძველზე. </w:t>
          </w:r>
        </w:sdtContent>
      </w:sdt>
    </w:p>
    <w:p w14:paraId="27122319"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7DD93924" w14:textId="77777777" w:rsidR="00B77A8E" w:rsidRDefault="00000000">
      <w:pPr>
        <w:tabs>
          <w:tab w:val="left" w:pos="0"/>
          <w:tab w:val="left" w:pos="1494"/>
        </w:tabs>
        <w:spacing w:after="0" w:line="240" w:lineRule="auto"/>
        <w:ind w:hanging="2"/>
        <w:jc w:val="both"/>
        <w:rPr>
          <w:rFonts w:ascii="Merriweather" w:eastAsia="Merriweather" w:hAnsi="Merriweather" w:cs="Merriweather"/>
          <w:color w:val="000000"/>
        </w:rPr>
      </w:pPr>
      <w:sdt>
        <w:sdtPr>
          <w:tag w:val="goog_rdk_134"/>
          <w:id w:val="711942677"/>
        </w:sdtPr>
        <w:sdtContent>
          <w:r>
            <w:rPr>
              <w:rFonts w:ascii="Arial Unicode MS" w:eastAsia="Arial Unicode MS" w:hAnsi="Arial Unicode MS" w:cs="Arial Unicode MS"/>
              <w:b/>
              <w:bCs/>
              <w:color w:val="000000"/>
            </w:rPr>
            <w:t>იმისათვის, რომ  სპეციალური  საგანმანათლებლო საჭიროების მქონე მოსწავლემ (სსსმ)  სკოლაში თავი უსაფრთხოდ და დაცულად იგრძნოს:</w:t>
          </w:r>
        </w:sdtContent>
      </w:sdt>
    </w:p>
    <w:p w14:paraId="117209B9"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35"/>
          <w:id w:val="-483820579"/>
        </w:sdtPr>
        <w:sdtContent>
          <w:r>
            <w:rPr>
              <w:rFonts w:ascii="Arial Unicode MS" w:eastAsia="Arial Unicode MS" w:hAnsi="Arial Unicode MS" w:cs="Arial Unicode MS"/>
              <w:color w:val="000000"/>
            </w:rPr>
            <w:t>სკოლის კიბეებზე გაკეთებულია მოძრავი პანდუსი, რომლის საშუალებითაც მათი ყოლის შემთხვევაში  იოლად  შეძლებენ გადაადგილებას და  ურთიერთობას თანატოლებთან.</w:t>
          </w:r>
        </w:sdtContent>
      </w:sdt>
    </w:p>
    <w:p w14:paraId="5EEBCA8F"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36"/>
          <w:id w:val="404548325"/>
        </w:sdtPr>
        <w:sdtContent>
          <w:r>
            <w:rPr>
              <w:rFonts w:ascii="Arial Unicode MS" w:eastAsia="Arial Unicode MS" w:hAnsi="Arial Unicode MS" w:cs="Arial Unicode MS"/>
              <w:color w:val="000000"/>
            </w:rPr>
            <w:t>სსსმ მოსწავლის საჭიროების შესაბამისად, იქმნება ინდივიდუალური სასწავლო გეგმა;</w:t>
          </w:r>
        </w:sdtContent>
      </w:sdt>
    </w:p>
    <w:p w14:paraId="16C6AD50"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37"/>
          <w:id w:val="-1930449742"/>
        </w:sdtPr>
        <w:sdtContent>
          <w:r>
            <w:rPr>
              <w:rFonts w:ascii="Arial Unicode MS" w:eastAsia="Arial Unicode MS" w:hAnsi="Arial Unicode MS" w:cs="Arial Unicode MS"/>
              <w:color w:val="000000"/>
            </w:rPr>
            <w:t>მასწავლებელს, მულტიდისციპლინურ გუნდთან შეთანხმებით, საჭიროებისამებრ, შეეძლება სსსმ მოსწავლეს შეუცვალოს გაკვეთილები ან შეუმციროს რაოდენობა.</w:t>
          </w:r>
        </w:sdtContent>
      </w:sdt>
    </w:p>
    <w:p w14:paraId="5EF395FA"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38"/>
          <w:id w:val="-1856446068"/>
        </w:sdtPr>
        <w:sdtContent>
          <w:r>
            <w:rPr>
              <w:rFonts w:ascii="Arial Unicode MS" w:eastAsia="Arial Unicode MS" w:hAnsi="Arial Unicode MS" w:cs="Arial Unicode MS"/>
              <w:color w:val="000000"/>
            </w:rPr>
            <w:t>მასწავლებელს შეეძლება საჭიროებისამებრ, შეიმუშაოს ალტერნატიული აქტივობები;</w:t>
          </w:r>
        </w:sdtContent>
      </w:sdt>
    </w:p>
    <w:p w14:paraId="41CD6F56"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39"/>
          <w:id w:val="1287897452"/>
        </w:sdtPr>
        <w:sdtContent>
          <w:r>
            <w:rPr>
              <w:rFonts w:ascii="Arial Unicode MS" w:eastAsia="Arial Unicode MS" w:hAnsi="Arial Unicode MS" w:cs="Arial Unicode MS"/>
              <w:color w:val="000000"/>
            </w:rPr>
            <w:t>ცოდნის ხარისხის გაზრდის მიზნით, ჩაუტაროს დამატებითი მეცადინეობა, შეაფასოს  ინდივიდუალური მიღწევების მიხედვით;</w:t>
          </w:r>
        </w:sdtContent>
      </w:sdt>
    </w:p>
    <w:p w14:paraId="01351614"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40"/>
          <w:id w:val="-1714469101"/>
        </w:sdtPr>
        <w:sdtContent>
          <w:r>
            <w:rPr>
              <w:rFonts w:ascii="Arial Unicode MS" w:eastAsia="Arial Unicode MS" w:hAnsi="Arial Unicode MS" w:cs="Arial Unicode MS"/>
              <w:color w:val="000000"/>
            </w:rPr>
            <w:t>სკოლა წაახალისებს მოსწავლეს, ზოგჯერ უბიძგებს კიდეც, გახდეს დამოუკიდებელი, რამდენადაც ეს მისთვის იქნება შესაძლებელი;</w:t>
          </w:r>
        </w:sdtContent>
      </w:sdt>
    </w:p>
    <w:p w14:paraId="6C9CBCF4"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41"/>
          <w:id w:val="1709638179"/>
        </w:sdtPr>
        <w:sdtContent>
          <w:r>
            <w:rPr>
              <w:rFonts w:ascii="Arial Unicode MS" w:eastAsia="Arial Unicode MS" w:hAnsi="Arial Unicode MS" w:cs="Arial Unicode MS"/>
              <w:color w:val="000000"/>
            </w:rPr>
            <w:t>სკოლა ჩამოუყალიბებს მოსწავლეს სხვადასხვა უნარს (კითხვის, წერისა და აზროვნების უნარები, რომელიც დამოუკიდებელი ცხოვრებისათვის არის საჭირო);</w:t>
          </w:r>
        </w:sdtContent>
      </w:sdt>
    </w:p>
    <w:p w14:paraId="5409C59E"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42"/>
          <w:id w:val="1021793772"/>
        </w:sdtPr>
        <w:sdtContent>
          <w:r>
            <w:rPr>
              <w:rFonts w:ascii="Arial Unicode MS" w:eastAsia="Arial Unicode MS" w:hAnsi="Arial Unicode MS" w:cs="Arial Unicode MS"/>
              <w:color w:val="000000"/>
            </w:rPr>
            <w:t>ვიზუალური გზით სწავლებისას გამოყენებული იქნება ნახატმანიპულაციები, (მათემატიკის) დიაგრამები, ილუსტრირებული სახელმძღვანელოები, ვიდეოები, ფორმატები, სლაიდები და სხვა თვალსაჩინოებები;</w:t>
          </w:r>
        </w:sdtContent>
      </w:sdt>
    </w:p>
    <w:p w14:paraId="15EF0FD9"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43"/>
          <w:id w:val="289708743"/>
        </w:sdtPr>
        <w:sdtContent>
          <w:r>
            <w:rPr>
              <w:rFonts w:ascii="Arial Unicode MS" w:eastAsia="Arial Unicode MS" w:hAnsi="Arial Unicode MS" w:cs="Arial Unicode MS"/>
              <w:color w:val="000000"/>
            </w:rPr>
            <w:t>გამოყენებული იქნება სხვადასხვა თამაში სოციალური განვითარებისთვის;</w:t>
          </w:r>
        </w:sdtContent>
      </w:sdt>
    </w:p>
    <w:p w14:paraId="0F3FBC52"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44"/>
          <w:id w:val="-1158384881"/>
        </w:sdtPr>
        <w:sdtContent>
          <w:r>
            <w:rPr>
              <w:rFonts w:ascii="Arial Unicode MS" w:eastAsia="Arial Unicode MS" w:hAnsi="Arial Unicode MS" w:cs="Arial Unicode MS"/>
              <w:color w:val="000000"/>
            </w:rPr>
            <w:t>ექნებათ კომპიუტერის გამოყენების საშუალება;</w:t>
          </w:r>
        </w:sdtContent>
      </w:sdt>
    </w:p>
    <w:p w14:paraId="1B284A04" w14:textId="77777777" w:rsidR="00B77A8E" w:rsidRDefault="00000000">
      <w:pPr>
        <w:numPr>
          <w:ilvl w:val="0"/>
          <w:numId w:val="3"/>
        </w:numPr>
        <w:tabs>
          <w:tab w:val="left" w:pos="0"/>
          <w:tab w:val="left" w:pos="540"/>
        </w:tabs>
        <w:spacing w:after="0" w:line="240" w:lineRule="auto"/>
        <w:ind w:left="0" w:hanging="2"/>
        <w:jc w:val="both"/>
        <w:rPr>
          <w:rFonts w:ascii="Merriweather" w:eastAsia="Merriweather" w:hAnsi="Merriweather" w:cs="Merriweather"/>
          <w:color w:val="000000"/>
        </w:rPr>
      </w:pPr>
      <w:sdt>
        <w:sdtPr>
          <w:tag w:val="goog_rdk_145"/>
          <w:id w:val="-244749840"/>
        </w:sdtPr>
        <w:sdtContent>
          <w:r>
            <w:rPr>
              <w:rFonts w:ascii="Arial Unicode MS" w:eastAsia="Arial Unicode MS" w:hAnsi="Arial Unicode MS" w:cs="Arial Unicode MS"/>
              <w:color w:val="000000"/>
            </w:rPr>
            <w:t>სსსმ მოსწავლის სწავლების პროცესში აქტიურად იქნება ჩართული სსსმ მოსწავლის მშობელი.</w:t>
          </w:r>
        </w:sdtContent>
      </w:sdt>
    </w:p>
    <w:p w14:paraId="73AC4614" w14:textId="77777777" w:rsidR="00B77A8E" w:rsidRDefault="00B77A8E">
      <w:pPr>
        <w:tabs>
          <w:tab w:val="left" w:pos="0"/>
        </w:tabs>
        <w:spacing w:after="0" w:line="240" w:lineRule="auto"/>
        <w:ind w:hanging="2"/>
        <w:jc w:val="both"/>
        <w:rPr>
          <w:rFonts w:ascii="Merriweather" w:eastAsia="Merriweather" w:hAnsi="Merriweather" w:cs="Merriweather"/>
          <w:color w:val="000000"/>
          <w:highlight w:val="white"/>
        </w:rPr>
      </w:pPr>
    </w:p>
    <w:p w14:paraId="33096A2C" w14:textId="77777777" w:rsidR="00B77A8E" w:rsidRDefault="00000000">
      <w:pPr>
        <w:tabs>
          <w:tab w:val="left" w:pos="0"/>
        </w:tabs>
        <w:spacing w:line="240" w:lineRule="auto"/>
        <w:ind w:hanging="2"/>
        <w:jc w:val="both"/>
        <w:rPr>
          <w:rFonts w:ascii="Merriweather" w:eastAsia="Merriweather" w:hAnsi="Merriweather" w:cs="Merriweather"/>
          <w:b/>
          <w:bCs/>
        </w:rPr>
      </w:pPr>
      <w:sdt>
        <w:sdtPr>
          <w:tag w:val="goog_rdk_146"/>
          <w:id w:val="1701258308"/>
        </w:sdtPr>
        <w:sdtContent>
          <w:r>
            <w:rPr>
              <w:rFonts w:ascii="Arial Unicode MS" w:eastAsia="Arial Unicode MS" w:hAnsi="Arial Unicode MS" w:cs="Arial Unicode MS"/>
              <w:b/>
              <w:bCs/>
              <w:color w:val="FFFFFF"/>
              <w:highlight w:val="white"/>
            </w:rPr>
            <w:t>ამჟამად სკოლაში არ ირიცხება სსსმ მოსწავლე, თუმცა სკოლა მზაობას აცხადება შეუდგინოს და ასწავლოს მოსწავლეს ინდივიდუალური სასწავლო გეგმებით მულტიდისციპლინური გუნდის რეკომენდაციების საფუძვე</w:t>
          </w:r>
        </w:sdtContent>
      </w:sdt>
    </w:p>
    <w:p w14:paraId="0B3AEC09" w14:textId="77777777" w:rsidR="00B77A8E" w:rsidRDefault="00B77A8E">
      <w:pPr>
        <w:tabs>
          <w:tab w:val="left" w:pos="0"/>
        </w:tabs>
        <w:spacing w:line="240" w:lineRule="auto"/>
        <w:ind w:hanging="2"/>
        <w:jc w:val="both"/>
        <w:rPr>
          <w:rFonts w:ascii="Merriweather" w:eastAsia="Merriweather" w:hAnsi="Merriweather" w:cs="Merriweather"/>
          <w:b/>
          <w:bCs/>
          <w:color w:val="000000"/>
        </w:rPr>
      </w:pPr>
    </w:p>
    <w:p w14:paraId="6E7DC4C6" w14:textId="77777777" w:rsidR="00B77A8E" w:rsidRDefault="00000000">
      <w:pPr>
        <w:tabs>
          <w:tab w:val="left" w:pos="0"/>
        </w:tabs>
        <w:spacing w:line="240" w:lineRule="auto"/>
        <w:ind w:hanging="2"/>
        <w:jc w:val="both"/>
        <w:rPr>
          <w:rFonts w:ascii="Merriweather" w:eastAsia="Merriweather" w:hAnsi="Merriweather" w:cs="Merriweather"/>
          <w:color w:val="000000"/>
          <w:highlight w:val="white"/>
        </w:rPr>
      </w:pPr>
      <w:r>
        <w:br w:type="page"/>
      </w:r>
    </w:p>
    <w:p w14:paraId="69F2BFE9" w14:textId="77777777" w:rsidR="00B77A8E" w:rsidRDefault="00B77A8E">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bookmarkStart w:id="7" w:name="_heading=h.4i7ojhp" w:colFirst="0" w:colLast="0"/>
      <w:bookmarkEnd w:id="7"/>
    </w:p>
    <w:p w14:paraId="20B941B6" w14:textId="77777777" w:rsidR="00B77A8E" w:rsidRDefault="00000000">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2"/>
        <w:rPr>
          <w:rFonts w:ascii="Merriweather" w:eastAsia="Merriweather" w:hAnsi="Merriweather" w:cs="Merriweather"/>
          <w:color w:val="000000"/>
        </w:rPr>
      </w:pPr>
      <w:r>
        <w:rPr>
          <w:rFonts w:ascii="Merriweather" w:eastAsia="Merriweather" w:hAnsi="Merriweather" w:cs="Merriweather"/>
          <w:b/>
          <w:bCs/>
          <w:color w:val="000000"/>
        </w:rPr>
        <w:t xml:space="preserve">                                              </w:t>
      </w:r>
    </w:p>
    <w:bookmarkStart w:id="8" w:name="_heading=h.77huavk5ccjh" w:colFirst="0" w:colLast="0"/>
    <w:bookmarkEnd w:id="8"/>
    <w:p w14:paraId="7E1AA474" w14:textId="77777777" w:rsidR="00B77A8E" w:rsidRDefault="00000000">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sdt>
        <w:sdtPr>
          <w:tag w:val="goog_rdk_147"/>
          <w:id w:val="-441971847"/>
        </w:sdtPr>
        <w:sdtContent>
          <w:r>
            <w:rPr>
              <w:rFonts w:ascii="Arial Unicode MS" w:eastAsia="Arial Unicode MS" w:hAnsi="Arial Unicode MS" w:cs="Arial Unicode MS"/>
              <w:color w:val="000000"/>
              <w:sz w:val="22"/>
              <w:szCs w:val="22"/>
            </w:rPr>
            <w:t>სადამრიგებლო  პროგრამა</w:t>
          </w:r>
        </w:sdtContent>
      </w:sdt>
    </w:p>
    <w:p w14:paraId="5F23DEF7"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7E2D8810"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48"/>
          <w:id w:val="-1768813887"/>
        </w:sdtPr>
        <w:sdtContent>
          <w:r>
            <w:rPr>
              <w:rFonts w:ascii="Arial Unicode MS" w:eastAsia="Arial Unicode MS" w:hAnsi="Arial Unicode MS" w:cs="Arial Unicode MS"/>
              <w:color w:val="000000"/>
            </w:rPr>
            <w:t>ყველა კლასს ჰყავს დამრიგებელი, რომელსაც ბრძანებით განსაზღვრავს სკოლის დირექტორი.</w:t>
          </w:r>
        </w:sdtContent>
      </w:sdt>
    </w:p>
    <w:p w14:paraId="33C9C1F4"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6B19695B" w14:textId="04E67280" w:rsidR="00B77A8E" w:rsidRDefault="00000000" w:rsidP="0025579C">
      <w:pPr>
        <w:tabs>
          <w:tab w:val="left" w:pos="0"/>
        </w:tabs>
        <w:spacing w:after="0" w:line="240" w:lineRule="auto"/>
        <w:ind w:hanging="2"/>
        <w:jc w:val="both"/>
        <w:rPr>
          <w:rFonts w:ascii="Merriweather" w:eastAsia="Merriweather" w:hAnsi="Merriweather" w:cs="Merriweather"/>
          <w:color w:val="CCCCCC"/>
          <w:shd w:val="clear" w:color="auto" w:fill="B4C6E7"/>
        </w:rPr>
      </w:pPr>
      <w:sdt>
        <w:sdtPr>
          <w:tag w:val="goog_rdk_149"/>
          <w:id w:val="222742714"/>
        </w:sdtPr>
        <w:sdtContent>
          <w:r>
            <w:rPr>
              <w:rFonts w:ascii="Sylfaen" w:eastAsia="Arial Unicode MS" w:hAnsi="Sylfaen" w:cs="Sylfaen"/>
              <w:color w:val="000000"/>
            </w:rPr>
            <w:t>სკოლას</w:t>
          </w:r>
          <w:r>
            <w:rPr>
              <w:rFonts w:ascii="Arial Unicode MS" w:eastAsia="Arial Unicode MS" w:hAnsi="Arial Unicode MS" w:cs="Arial Unicode MS"/>
              <w:color w:val="000000"/>
            </w:rPr>
            <w:t xml:space="preserve"> </w:t>
          </w:r>
          <w:r>
            <w:rPr>
              <w:rFonts w:ascii="Sylfaen" w:eastAsia="Arial Unicode MS" w:hAnsi="Sylfaen" w:cs="Sylfaen"/>
              <w:color w:val="000000"/>
            </w:rPr>
            <w:t>შემუშავებული</w:t>
          </w:r>
          <w:r>
            <w:rPr>
              <w:rFonts w:ascii="Arial Unicode MS" w:eastAsia="Arial Unicode MS" w:hAnsi="Arial Unicode MS" w:cs="Arial Unicode MS"/>
              <w:color w:val="000000"/>
            </w:rPr>
            <w:t xml:space="preserve"> </w:t>
          </w:r>
          <w:r>
            <w:rPr>
              <w:rFonts w:ascii="Sylfaen" w:eastAsia="Arial Unicode MS" w:hAnsi="Sylfaen" w:cs="Sylfaen"/>
              <w:color w:val="000000"/>
            </w:rPr>
            <w:t>აქვს</w:t>
          </w:r>
          <w:r>
            <w:rPr>
              <w:rFonts w:ascii="Arial Unicode MS" w:eastAsia="Arial Unicode MS" w:hAnsi="Arial Unicode MS" w:cs="Arial Unicode MS"/>
              <w:color w:val="000000"/>
            </w:rPr>
            <w:t xml:space="preserve"> </w:t>
          </w:r>
          <w:r>
            <w:rPr>
              <w:rFonts w:ascii="Sylfaen" w:eastAsia="Arial Unicode MS" w:hAnsi="Sylfaen" w:cs="Sylfaen"/>
              <w:color w:val="000000"/>
            </w:rPr>
            <w:t>დამრიგებლის</w:t>
          </w:r>
          <w:r>
            <w:rPr>
              <w:rFonts w:ascii="Arial Unicode MS" w:eastAsia="Arial Unicode MS" w:hAnsi="Arial Unicode MS" w:cs="Arial Unicode MS"/>
              <w:color w:val="000000"/>
            </w:rPr>
            <w:t xml:space="preserve"> </w:t>
          </w:r>
          <w:r>
            <w:rPr>
              <w:rFonts w:ascii="Sylfaen" w:eastAsia="Arial Unicode MS" w:hAnsi="Sylfaen" w:cs="Sylfaen"/>
              <w:color w:val="000000"/>
            </w:rPr>
            <w:t>მუშაობის</w:t>
          </w:r>
          <w:r>
            <w:rPr>
              <w:rFonts w:ascii="Arial Unicode MS" w:eastAsia="Arial Unicode MS" w:hAnsi="Arial Unicode MS" w:cs="Arial Unicode MS"/>
              <w:color w:val="000000"/>
            </w:rPr>
            <w:t xml:space="preserve"> </w:t>
          </w:r>
          <w:r>
            <w:rPr>
              <w:rFonts w:ascii="Sylfaen" w:eastAsia="Arial Unicode MS" w:hAnsi="Sylfaen" w:cs="Sylfaen"/>
              <w:color w:val="000000"/>
            </w:rPr>
            <w:t>დებულება</w:t>
          </w:r>
          <w:r>
            <w:rPr>
              <w:rFonts w:ascii="Arial Unicode MS" w:eastAsia="Arial Unicode MS" w:hAnsi="Arial Unicode MS" w:cs="Arial Unicode MS"/>
              <w:color w:val="000000"/>
            </w:rPr>
            <w:t xml:space="preserve">, </w:t>
          </w:r>
          <w:r>
            <w:rPr>
              <w:rFonts w:ascii="Sylfaen" w:eastAsia="Arial Unicode MS" w:hAnsi="Sylfaen" w:cs="Sylfaen"/>
              <w:color w:val="000000"/>
            </w:rPr>
            <w:t>რომელიც</w:t>
          </w:r>
          <w:r>
            <w:rPr>
              <w:rFonts w:ascii="Arial Unicode MS" w:eastAsia="Arial Unicode MS" w:hAnsi="Arial Unicode MS" w:cs="Arial Unicode MS"/>
              <w:color w:val="000000"/>
            </w:rPr>
            <w:t xml:space="preserve"> </w:t>
          </w:r>
          <w:r>
            <w:rPr>
              <w:rFonts w:ascii="Sylfaen" w:eastAsia="Arial Unicode MS" w:hAnsi="Sylfaen" w:cs="Sylfaen"/>
              <w:color w:val="000000"/>
            </w:rPr>
            <w:t>განსაზღვრავს</w:t>
          </w:r>
          <w:r>
            <w:rPr>
              <w:rFonts w:ascii="Arial Unicode MS" w:eastAsia="Arial Unicode MS" w:hAnsi="Arial Unicode MS" w:cs="Arial Unicode MS"/>
              <w:color w:val="000000"/>
            </w:rPr>
            <w:t xml:space="preserve"> </w:t>
          </w:r>
          <w:r>
            <w:rPr>
              <w:rFonts w:ascii="Sylfaen" w:eastAsia="Arial Unicode MS" w:hAnsi="Sylfaen" w:cs="Sylfaen"/>
              <w:color w:val="000000"/>
            </w:rPr>
            <w:t>დამრიგებლის</w:t>
          </w:r>
          <w:r>
            <w:rPr>
              <w:rFonts w:ascii="Arial Unicode MS" w:eastAsia="Arial Unicode MS" w:hAnsi="Arial Unicode MS" w:cs="Arial Unicode MS"/>
              <w:color w:val="000000"/>
            </w:rPr>
            <w:t xml:space="preserve"> </w:t>
          </w:r>
          <w:r>
            <w:rPr>
              <w:rFonts w:ascii="Sylfaen" w:eastAsia="Arial Unicode MS" w:hAnsi="Sylfaen" w:cs="Sylfaen"/>
              <w:color w:val="000000"/>
            </w:rPr>
            <w:t>ფუნქციებს</w:t>
          </w:r>
          <w:r>
            <w:rPr>
              <w:rFonts w:ascii="Arial Unicode MS" w:eastAsia="Arial Unicode MS" w:hAnsi="Arial Unicode MS" w:cs="Arial Unicode MS"/>
              <w:color w:val="000000"/>
            </w:rPr>
            <w:t xml:space="preserve">, </w:t>
          </w:r>
          <w:r>
            <w:rPr>
              <w:rFonts w:ascii="Sylfaen" w:eastAsia="Arial Unicode MS" w:hAnsi="Sylfaen" w:cs="Sylfaen"/>
              <w:color w:val="000000"/>
            </w:rPr>
            <w:t>დამრიგებლის</w:t>
          </w:r>
          <w:r>
            <w:rPr>
              <w:rFonts w:ascii="Arial Unicode MS" w:eastAsia="Arial Unicode MS" w:hAnsi="Arial Unicode MS" w:cs="Arial Unicode MS"/>
              <w:color w:val="000000"/>
            </w:rPr>
            <w:t xml:space="preserve"> </w:t>
          </w:r>
          <w:r>
            <w:rPr>
              <w:rFonts w:ascii="Sylfaen" w:eastAsia="Arial Unicode MS" w:hAnsi="Sylfaen" w:cs="Sylfaen"/>
              <w:color w:val="000000"/>
            </w:rPr>
            <w:t>მუშაობის</w:t>
          </w:r>
          <w:r>
            <w:rPr>
              <w:rFonts w:ascii="Arial Unicode MS" w:eastAsia="Arial Unicode MS" w:hAnsi="Arial Unicode MS" w:cs="Arial Unicode MS"/>
              <w:color w:val="000000"/>
            </w:rPr>
            <w:t xml:space="preserve"> </w:t>
          </w:r>
          <w:r>
            <w:rPr>
              <w:rFonts w:ascii="Sylfaen" w:eastAsia="Arial Unicode MS" w:hAnsi="Sylfaen" w:cs="Sylfaen"/>
              <w:color w:val="000000"/>
            </w:rPr>
            <w:t>სააღმზრდელო</w:t>
          </w:r>
          <w:r>
            <w:rPr>
              <w:rFonts w:ascii="Arial Unicode MS" w:eastAsia="Arial Unicode MS" w:hAnsi="Arial Unicode MS" w:cs="Arial Unicode MS"/>
              <w:color w:val="000000"/>
            </w:rPr>
            <w:t xml:space="preserve"> </w:t>
          </w:r>
          <w:r>
            <w:rPr>
              <w:rFonts w:ascii="Sylfaen" w:eastAsia="Arial Unicode MS" w:hAnsi="Sylfaen" w:cs="Sylfaen"/>
              <w:color w:val="000000"/>
            </w:rPr>
            <w:t>პრინციპებს</w:t>
          </w:r>
          <w:r>
            <w:rPr>
              <w:rFonts w:ascii="Arial Unicode MS" w:eastAsia="Arial Unicode MS" w:hAnsi="Arial Unicode MS" w:cs="Arial Unicode MS"/>
              <w:color w:val="000000"/>
            </w:rPr>
            <w:t xml:space="preserve">, </w:t>
          </w:r>
          <w:r>
            <w:rPr>
              <w:rFonts w:ascii="Sylfaen" w:eastAsia="Arial Unicode MS" w:hAnsi="Sylfaen" w:cs="Sylfaen"/>
              <w:color w:val="000000"/>
            </w:rPr>
            <w:t>რეკომენდაციებს</w:t>
          </w:r>
          <w:r>
            <w:rPr>
              <w:rFonts w:ascii="Arial Unicode MS" w:eastAsia="Arial Unicode MS" w:hAnsi="Arial Unicode MS" w:cs="Arial Unicode MS"/>
              <w:color w:val="000000"/>
            </w:rPr>
            <w:t xml:space="preserve">. </w:t>
          </w:r>
        </w:sdtContent>
      </w:sdt>
    </w:p>
    <w:p w14:paraId="48EBC4D0" w14:textId="77777777" w:rsidR="00B77A8E" w:rsidRDefault="00B77A8E">
      <w:pPr>
        <w:ind w:firstLine="0"/>
        <w:rPr>
          <w:rFonts w:ascii="Merriweather" w:eastAsia="Merriweather" w:hAnsi="Merriweather" w:cs="Merriweather"/>
          <w:b/>
          <w:bCs/>
          <w:color w:val="000000"/>
        </w:rPr>
      </w:pPr>
    </w:p>
    <w:p w14:paraId="17EA4A0A" w14:textId="77777777" w:rsidR="00B77A8E" w:rsidRDefault="00B77A8E">
      <w:pPr>
        <w:pStyle w:val="Heading1"/>
        <w:numPr>
          <w:ilvl w:val="0"/>
          <w:numId w:val="1"/>
        </w:numPr>
        <w:shd w:val="clear" w:color="auto" w:fill="9CC2E5"/>
        <w:tabs>
          <w:tab w:val="left" w:pos="0"/>
        </w:tabs>
        <w:spacing w:line="240" w:lineRule="auto"/>
        <w:ind w:left="1" w:hanging="3"/>
        <w:jc w:val="center"/>
        <w:rPr>
          <w:rFonts w:ascii="Merriweather" w:eastAsia="Merriweather" w:hAnsi="Merriweather" w:cs="Merriweather"/>
          <w:color w:val="000000"/>
          <w:sz w:val="22"/>
          <w:szCs w:val="22"/>
        </w:rPr>
      </w:pPr>
      <w:hyperlink r:id="rId8">
        <w:r>
          <w:rPr>
            <w:rFonts w:ascii="Merriweather" w:eastAsia="Merriweather" w:hAnsi="Merriweather" w:cs="Merriweather"/>
            <w:color w:val="000000"/>
            <w:sz w:val="22"/>
            <w:szCs w:val="22"/>
          </w:rPr>
          <w:t>მოსწავლეთა უფლებების დაცვა სასწავლო პროცესში</w:t>
        </w:r>
      </w:hyperlink>
    </w:p>
    <w:p w14:paraId="12271962"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1"/>
          <w:id w:val="1229671611"/>
        </w:sdtPr>
        <w:sdtContent>
          <w:r>
            <w:rPr>
              <w:rFonts w:ascii="Arial Unicode MS" w:eastAsia="Arial Unicode MS" w:hAnsi="Arial Unicode MS" w:cs="Arial Unicode MS"/>
              <w:color w:val="000000"/>
            </w:rPr>
            <w:t>სკოლა იცავს ,,ზოგადი განათლების შესახებ’’ საქართველოს კანონით აღიარებულ მოსწავლის უფლებებსა და თავისუფლებას. მათ შორის:</w:t>
          </w:r>
        </w:sdtContent>
      </w:sdt>
    </w:p>
    <w:p w14:paraId="01057D7A"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2"/>
          <w:id w:val="-80603765"/>
        </w:sdtPr>
        <w:sdtContent>
          <w:r>
            <w:rPr>
              <w:rFonts w:ascii="Arial Unicode MS" w:eastAsia="Arial Unicode MS" w:hAnsi="Arial Unicode MS" w:cs="Arial Unicode MS"/>
              <w:color w:val="000000"/>
            </w:rPr>
            <w:t>1. სკოლა უზრუნველყოფს ზოგადი განათლების მიღების თანაბარ ხელმისაწვდომობას ყველა მოსწავლისათვის.</w:t>
          </w:r>
        </w:sdtContent>
      </w:sdt>
    </w:p>
    <w:p w14:paraId="4AAB5FA0"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3"/>
          <w:id w:val="-2041429072"/>
        </w:sdtPr>
        <w:sdtContent>
          <w:r>
            <w:rPr>
              <w:rFonts w:ascii="Arial Unicode MS" w:eastAsia="Arial Unicode MS" w:hAnsi="Arial Unicode MS" w:cs="Arial Unicode MS"/>
              <w:color w:val="000000"/>
            </w:rPr>
            <w:t>2. სკოლაში უზრუნველყოფილია სპეციალური საგანმანათლებლო საჭიროების მქონე მოსწავლისათვის განათლების მიწოდება შესაბამისი ადამიანური რესურსითა და პროგრამებით/სერვისებით.</w:t>
          </w:r>
        </w:sdtContent>
      </w:sdt>
    </w:p>
    <w:p w14:paraId="2B8060B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4"/>
          <w:id w:val="1233614036"/>
        </w:sdtPr>
        <w:sdtContent>
          <w:r>
            <w:rPr>
              <w:rFonts w:ascii="Arial Unicode MS" w:eastAsia="Arial Unicode MS" w:hAnsi="Arial Unicode MS" w:cs="Arial Unicode MS"/>
              <w:color w:val="000000"/>
            </w:rPr>
            <w:t>3. სკოლა იღებს ყველა გონივრული ზომას მოსწავლის ცოდნის სამართლიანი შეფასების უზრუნველსაყოფად. დაუშვებელია, მოსწავლის აკადემიური შეფასება განპირობებული იყოს მისი დისციპლინით.</w:t>
          </w:r>
        </w:sdtContent>
      </w:sdt>
    </w:p>
    <w:p w14:paraId="770ACE0D"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5"/>
          <w:id w:val="-1105246306"/>
        </w:sdtPr>
        <w:sdtContent>
          <w:r>
            <w:rPr>
              <w:rFonts w:ascii="Arial Unicode MS" w:eastAsia="Arial Unicode MS" w:hAnsi="Arial Unicode MS" w:cs="Arial Unicode MS"/>
              <w:color w:val="000000"/>
            </w:rPr>
            <w:t>4. სკოლაში ჩარიცხული ყველა მოსწავლე დაცულია არასათანადო მოპყრობის, უყურადღებობისა და შეურაცხყოფისაგან.</w:t>
          </w:r>
        </w:sdtContent>
      </w:sdt>
    </w:p>
    <w:p w14:paraId="748FC1CE"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6"/>
          <w:id w:val="-1605668038"/>
        </w:sdtPr>
        <w:sdtContent>
          <w:r>
            <w:rPr>
              <w:rFonts w:ascii="Arial Unicode MS" w:eastAsia="Arial Unicode MS" w:hAnsi="Arial Unicode MS" w:cs="Arial Unicode MS"/>
              <w:color w:val="000000"/>
            </w:rPr>
            <w:t xml:space="preserve">5. სკოლის ტერიტორიაზე და სასკოლო დროს უზრუნველყოფილია ჯანმრთელობისათვის, სიცოცხლისა და საკუთრებისათვის უსაფრთხო გარემო და ზოგადსაგანმანათლებლო დაწესებულებაში უსაფრთხოებისა და საზოგადოებრივი წესრიგის დაცვის წესი და პირობები. </w:t>
          </w:r>
        </w:sdtContent>
      </w:sdt>
    </w:p>
    <w:p w14:paraId="4A0AEA0E"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7"/>
          <w:id w:val="-999046835"/>
        </w:sdtPr>
        <w:sdtContent>
          <w:r>
            <w:rPr>
              <w:rFonts w:ascii="Arial Unicode MS" w:eastAsia="Arial Unicode MS" w:hAnsi="Arial Unicode MS" w:cs="Arial Unicode MS"/>
              <w:color w:val="000000"/>
            </w:rPr>
            <w:t>6. სკოლა იღებს ყველა გონივრულ ზომას სასკოლო დროს, აგრეთვე სკოლის ან მის მიმდებარე ტერიტორიაზე მოსწავლის, მშობლის და მასწავლებლის უფლებებისა და თავისუფლებების ჯეროვანი დაცვის, დარღვევის თავიდან აცილების ან აღკვეთის მიზნით.</w:t>
          </w:r>
        </w:sdtContent>
      </w:sdt>
    </w:p>
    <w:p w14:paraId="1FC1FC6C"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8"/>
          <w:id w:val="1165216975"/>
        </w:sdtPr>
        <w:sdtContent>
          <w:r>
            <w:rPr>
              <w:rFonts w:ascii="Arial Unicode MS" w:eastAsia="Arial Unicode MS" w:hAnsi="Arial Unicode MS" w:cs="Arial Unicode MS"/>
              <w:color w:val="000000"/>
            </w:rPr>
            <w:t>7. სკოლაში სასკოლო დისციპლინა დაცულია სკოლის შინაგანაწესით.</w:t>
          </w:r>
        </w:sdtContent>
      </w:sdt>
    </w:p>
    <w:p w14:paraId="6FFD6CD6"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59"/>
          <w:id w:val="1250008441"/>
        </w:sdtPr>
        <w:sdtContent>
          <w:r>
            <w:rPr>
              <w:rFonts w:ascii="Arial Unicode MS" w:eastAsia="Arial Unicode MS" w:hAnsi="Arial Unicode MS" w:cs="Arial Unicode MS"/>
              <w:color w:val="000000"/>
            </w:rPr>
            <w:t>8. სკოლის მოსწავლე სარგებლობის მობილობის უფლებით, რის შესახებაც ინფორმირებულია მოსწავლის მშობელი.</w:t>
          </w:r>
        </w:sdtContent>
      </w:sdt>
    </w:p>
    <w:p w14:paraId="6845310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60"/>
          <w:id w:val="312170154"/>
        </w:sdtPr>
        <w:sdtContent>
          <w:r>
            <w:rPr>
              <w:rFonts w:ascii="Arial Unicode MS" w:eastAsia="Arial Unicode MS" w:hAnsi="Arial Unicode MS" w:cs="Arial Unicode MS"/>
              <w:color w:val="000000"/>
            </w:rPr>
            <w:t>9. სკოლის ყველა მოსწავლე და მშობელი ფლობს ინფორმაციას საკუთარი და სხვა მოსწავლეების უფლებებისა და თავისუფლებების, აგრეთვე მათი შეზღუდვის საფუძვლების შესახებ, რის გაცნობასაც უზრუნველყოფს სკოლა დამრიგებლების მეშვეობით.</w:t>
          </w:r>
        </w:sdtContent>
      </w:sdt>
    </w:p>
    <w:p w14:paraId="4176809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61"/>
          <w:id w:val="-365364307"/>
        </w:sdtPr>
        <w:sdtContent>
          <w:r>
            <w:rPr>
              <w:rFonts w:ascii="Arial Unicode MS" w:eastAsia="Arial Unicode MS" w:hAnsi="Arial Unicode MS" w:cs="Arial Unicode MS"/>
              <w:color w:val="000000"/>
            </w:rPr>
            <w:t>10. სკოლა უზრუნველყოფს მოსწავლეთა ჩართულობას სკოლის მართვაში (მოსწავლეთა თვითმმართველობა).</w:t>
          </w:r>
        </w:sdtContent>
      </w:sdt>
    </w:p>
    <w:p w14:paraId="7A2F9FF4"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62"/>
          <w:id w:val="2118165515"/>
        </w:sdtPr>
        <w:sdtContent>
          <w:r>
            <w:rPr>
              <w:rFonts w:ascii="Arial Unicode MS" w:eastAsia="Arial Unicode MS" w:hAnsi="Arial Unicode MS" w:cs="Arial Unicode MS"/>
              <w:color w:val="000000"/>
            </w:rPr>
            <w:t>11. სკოლა მოსწავლის მიმართ ქმედების განხორციელებისას გადაწყვეტილებას იღებს მოსწავლის ჭეშმარიტი ინტერესის გათვალისწინებით.</w:t>
          </w:r>
        </w:sdtContent>
      </w:sdt>
    </w:p>
    <w:p w14:paraId="10184CF4"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63"/>
          <w:id w:val="-1124188323"/>
        </w:sdtPr>
        <w:sdtContent>
          <w:r>
            <w:rPr>
              <w:rFonts w:ascii="Arial Unicode MS" w:eastAsia="Arial Unicode MS" w:hAnsi="Arial Unicode MS" w:cs="Arial Unicode MS"/>
              <w:color w:val="000000"/>
            </w:rPr>
            <w:t xml:space="preserve">12. მოსწავლეს და მის მშობელს/კანონიერ წარმომადგენელს უფლება აქვს, უფლებებისა და თავისუფლებების დასაცავად გაასაჩივრონ მის მიმართ მიღებული უკანონო და სხვა არამართლზომიერი ქმედებები. </w:t>
          </w:r>
        </w:sdtContent>
      </w:sdt>
    </w:p>
    <w:p w14:paraId="0F4CE31E"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bookmarkStart w:id="9" w:name="_heading=h.12nzbg3dmp3a" w:colFirst="0" w:colLast="0"/>
    <w:bookmarkEnd w:id="9"/>
    <w:p w14:paraId="13B1AB66" w14:textId="77777777" w:rsidR="00B77A8E" w:rsidRDefault="00000000">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sdt>
        <w:sdtPr>
          <w:tag w:val="goog_rdk_164"/>
          <w:id w:val="1048696318"/>
        </w:sdtPr>
        <w:sdtContent>
          <w:r>
            <w:rPr>
              <w:rFonts w:ascii="Arial Unicode MS" w:eastAsia="Arial Unicode MS" w:hAnsi="Arial Unicode MS" w:cs="Arial Unicode MS"/>
              <w:color w:val="000000"/>
              <w:sz w:val="22"/>
              <w:szCs w:val="22"/>
            </w:rPr>
            <w:t>ტრანზიციის მხარდამჭერი აქტივობები</w:t>
          </w:r>
        </w:sdtContent>
      </w:sdt>
    </w:p>
    <w:p w14:paraId="2209360F"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65"/>
          <w:id w:val="-498590159"/>
        </w:sdtPr>
        <w:sdtContent>
          <w:r>
            <w:rPr>
              <w:rFonts w:ascii="Arial Unicode MS" w:eastAsia="Arial Unicode MS" w:hAnsi="Arial Unicode MS" w:cs="Arial Unicode MS"/>
              <w:color w:val="000000"/>
            </w:rPr>
            <w:t>სკოლაში ჩარიცხული მოსწავლეების ადაპტაციის მიზნით სკოლას შემუშავებული აქვს მოსწავლეთა ადაპტაციის წესი.</w:t>
          </w:r>
        </w:sdtContent>
      </w:sdt>
    </w:p>
    <w:p w14:paraId="566B944C"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66"/>
          <w:id w:val="974640591"/>
        </w:sdtPr>
        <w:sdtContent>
          <w:r>
            <w:rPr>
              <w:rFonts w:ascii="Arial Unicode MS" w:eastAsia="Arial Unicode MS" w:hAnsi="Arial Unicode MS" w:cs="Arial Unicode MS"/>
              <w:color w:val="000000"/>
            </w:rPr>
            <w:t>ადაპტაციის წესით სკოლა მიზნად ისახავს დაეხმაროს მოსწავლეს შეეგუოს სასწავლო პროცესსა და სასკოლო ცხოვრებას. დაამყაროს წარმატებული კომუნიკაცია სასკოლო საზოგადოებასთან და ჰქონდეს შესაძლებლობა, ჩაერთოს საგაკვეთილო პროცესში;</w:t>
          </w:r>
        </w:sdtContent>
      </w:sdt>
    </w:p>
    <w:p w14:paraId="7824FFF2"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67"/>
          <w:id w:val="813406154"/>
        </w:sdtPr>
        <w:sdtContent>
          <w:r>
            <w:rPr>
              <w:rFonts w:ascii="Arial Unicode MS" w:eastAsia="Arial Unicode MS" w:hAnsi="Arial Unicode MS" w:cs="Arial Unicode MS"/>
              <w:color w:val="000000"/>
            </w:rPr>
            <w:t>სკოლა ადგენს დეზადაპტაციის ნიშნებს და მიმართავს შესაბამის ზომებს მოსწავლეთა სასწავლო პროცესში ადაპტაციის გაადვილების მიზნით.</w:t>
          </w:r>
        </w:sdtContent>
      </w:sdt>
    </w:p>
    <w:p w14:paraId="3E7BED09"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68"/>
          <w:id w:val="-1884061014"/>
        </w:sdtPr>
        <w:sdtContent>
          <w:r>
            <w:rPr>
              <w:rFonts w:ascii="Arial Unicode MS" w:eastAsia="Arial Unicode MS" w:hAnsi="Arial Unicode MS" w:cs="Arial Unicode MS"/>
              <w:color w:val="5B5B5B"/>
              <w:highlight w:val="white"/>
            </w:rPr>
            <w:t>დირექტორის მოადგილე/საქმისმწარმოებელი</w:t>
          </w:r>
        </w:sdtContent>
      </w:sdt>
      <w:sdt>
        <w:sdtPr>
          <w:tag w:val="goog_rdk_169"/>
          <w:id w:val="-11143303"/>
        </w:sdtPr>
        <w:sdtContent>
          <w:r>
            <w:rPr>
              <w:rFonts w:ascii="Arial Unicode MS" w:eastAsia="Arial Unicode MS" w:hAnsi="Arial Unicode MS" w:cs="Arial Unicode MS"/>
              <w:color w:val="000000"/>
            </w:rPr>
            <w:t xml:space="preserve"> შესაბამისი კლასის დამრიგებელს აწვდის ინფორმაციას ახალი მოსწავლის შესახებ და წინა სკოლიდან მიღებულ პირად საქმეს;</w:t>
          </w:r>
        </w:sdtContent>
      </w:sdt>
    </w:p>
    <w:p w14:paraId="33415181"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70"/>
          <w:id w:val="2097385228"/>
        </w:sdtPr>
        <w:sdtContent>
          <w:r>
            <w:rPr>
              <w:rFonts w:ascii="Arial Unicode MS" w:eastAsia="Arial Unicode MS" w:hAnsi="Arial Unicode MS" w:cs="Arial Unicode MS"/>
              <w:color w:val="000000"/>
            </w:rPr>
            <w:t xml:space="preserve">აღიარების საფუძველზე სკოლაში ჩარიცხული მოსწავლის შემთხვევაში, სკოლის </w:t>
          </w:r>
        </w:sdtContent>
      </w:sdt>
      <w:sdt>
        <w:sdtPr>
          <w:tag w:val="goog_rdk_171"/>
          <w:id w:val="-577551805"/>
        </w:sdtPr>
        <w:sdtContent>
          <w:r>
            <w:rPr>
              <w:rFonts w:ascii="Arial Unicode MS" w:eastAsia="Arial Unicode MS" w:hAnsi="Arial Unicode MS" w:cs="Arial Unicode MS"/>
              <w:color w:val="000000"/>
              <w:shd w:val="clear" w:color="auto" w:fill="EFEFEF"/>
            </w:rPr>
            <w:t>საქმისმწარმოებელი</w:t>
          </w:r>
        </w:sdtContent>
      </w:sdt>
      <w:sdt>
        <w:sdtPr>
          <w:tag w:val="goog_rdk_172"/>
          <w:id w:val="1976703446"/>
        </w:sdtPr>
        <w:sdtContent>
          <w:r>
            <w:rPr>
              <w:rFonts w:ascii="Arial Unicode MS" w:eastAsia="Arial Unicode MS" w:hAnsi="Arial Unicode MS" w:cs="Arial Unicode MS"/>
              <w:color w:val="000000"/>
            </w:rPr>
            <w:t xml:space="preserve"> აწვდის კლასის დამრიგებელს მოსწავლის მიერ უცხოეთში მიღებული განათლების შესახებ ინფორმაციას;</w:t>
          </w:r>
        </w:sdtContent>
      </w:sdt>
    </w:p>
    <w:p w14:paraId="6BE09688"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73"/>
          <w:id w:val="92387941"/>
        </w:sdtPr>
        <w:sdtContent>
          <w:r>
            <w:rPr>
              <w:rFonts w:ascii="Arial Unicode MS" w:eastAsia="Arial Unicode MS" w:hAnsi="Arial Unicode MS" w:cs="Arial Unicode MS"/>
              <w:color w:val="000000"/>
            </w:rPr>
            <w:t>კლასის დამრიგებელი ახლად ჩარიცხულ მოსწავლეს აცნობს კლასის მასწავლებლებს;</w:t>
          </w:r>
        </w:sdtContent>
      </w:sdt>
    </w:p>
    <w:p w14:paraId="21FBC2FD"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74"/>
          <w:id w:val="-1525333282"/>
        </w:sdtPr>
        <w:sdtContent>
          <w:r>
            <w:rPr>
              <w:rFonts w:ascii="Arial Unicode MS" w:eastAsia="Arial Unicode MS" w:hAnsi="Arial Unicode MS" w:cs="Arial Unicode MS"/>
              <w:color w:val="000000"/>
            </w:rPr>
            <w:t>ახალი მოსწავლის დასწრების პირველივე გაკვეთილზე (ან დასვენებაზე) დამრიგებელი აცნობს მოსწავლეებს კლასის ახალ მოსწავლეს და აძლევს საკუთარი თავის წარდგენის საშუალებას;</w:t>
          </w:r>
        </w:sdtContent>
      </w:sdt>
    </w:p>
    <w:p w14:paraId="527426D2"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75"/>
          <w:id w:val="1545163983"/>
        </w:sdtPr>
        <w:sdtContent>
          <w:r>
            <w:rPr>
              <w:rFonts w:ascii="Arial Unicode MS" w:eastAsia="Arial Unicode MS" w:hAnsi="Arial Unicode MS" w:cs="Arial Unicode MS"/>
              <w:color w:val="000000"/>
            </w:rPr>
            <w:t>ზოგადად დამრიგებელი პირველივე სადამრიგებლო საათს იყენებს მოსწავლეთა გაცნობისა და დაახლოებისთვის;</w:t>
          </w:r>
        </w:sdtContent>
      </w:sdt>
    </w:p>
    <w:p w14:paraId="4D0227FF"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76"/>
          <w:id w:val="-1111605627"/>
        </w:sdtPr>
        <w:sdtContent>
          <w:r>
            <w:rPr>
              <w:rFonts w:ascii="Arial Unicode MS" w:eastAsia="Arial Unicode MS" w:hAnsi="Arial Unicode MS" w:cs="Arial Unicode MS"/>
              <w:color w:val="000000"/>
            </w:rPr>
            <w:t>დამრიგებელი მუდმივ კომუნიკაციაშია ახალ მოსწავლესა და მის მშობელთან და იგებს ინფორმაციას მოსწავლის განწყობისა და სასკოლო ცხოვრების შესახებ;</w:t>
          </w:r>
        </w:sdtContent>
      </w:sdt>
    </w:p>
    <w:p w14:paraId="66C53614" w14:textId="77777777" w:rsidR="00B77A8E" w:rsidRDefault="00000000">
      <w:pPr>
        <w:numPr>
          <w:ilvl w:val="0"/>
          <w:numId w:val="13"/>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77"/>
          <w:id w:val="-1372041796"/>
        </w:sdtPr>
        <w:sdtContent>
          <w:r>
            <w:rPr>
              <w:rFonts w:ascii="Arial Unicode MS" w:eastAsia="Arial Unicode MS" w:hAnsi="Arial Unicode MS" w:cs="Arial Unicode MS"/>
              <w:color w:val="000000"/>
            </w:rPr>
            <w:t>დამრიგებელი ახლად ჩარიცხულ მოსწავლეს აცნობს თავის უფლება-მოვალეობებს, შინაგანაწესს, მოსწავლის ქცევის კოდექსს და სხვა საჭირო შიდა აქტებს, ასევე, სკოლაში ქცევის ზოგად წესებს და უსაფრთხოების ინსტრუქციებს.</w:t>
          </w:r>
        </w:sdtContent>
      </w:sdt>
    </w:p>
    <w:p w14:paraId="36B8924E"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61D18989" w14:textId="77777777" w:rsidR="00B77A8E" w:rsidRDefault="00000000">
      <w:pPr>
        <w:tabs>
          <w:tab w:val="left" w:pos="0"/>
        </w:tabs>
        <w:spacing w:after="0" w:line="240" w:lineRule="auto"/>
        <w:ind w:hanging="2"/>
        <w:jc w:val="both"/>
        <w:rPr>
          <w:rFonts w:ascii="Merriweather" w:eastAsia="Merriweather" w:hAnsi="Merriweather" w:cs="Merriweather"/>
          <w:color w:val="000000"/>
        </w:rPr>
      </w:pPr>
      <w:r>
        <w:br w:type="page"/>
      </w:r>
    </w:p>
    <w:p w14:paraId="3E962662" w14:textId="77777777" w:rsidR="00B77A8E" w:rsidRDefault="00B77A8E">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p>
    <w:bookmarkStart w:id="10" w:name="_heading=h.ey2l4eat06b9" w:colFirst="0" w:colLast="0"/>
    <w:bookmarkEnd w:id="10"/>
    <w:p w14:paraId="214B60BC" w14:textId="77777777" w:rsidR="00B77A8E" w:rsidRDefault="00000000">
      <w:pPr>
        <w:pStyle w:val="Heading1"/>
        <w:numPr>
          <w:ilvl w:val="0"/>
          <w:numId w:val="1"/>
        </w:numPr>
        <w:shd w:val="clear" w:color="auto" w:fill="9CC2E5"/>
        <w:tabs>
          <w:tab w:val="left" w:pos="0"/>
        </w:tabs>
        <w:spacing w:line="240" w:lineRule="auto"/>
        <w:ind w:hanging="2"/>
        <w:jc w:val="center"/>
        <w:rPr>
          <w:rFonts w:ascii="Merriweather" w:eastAsia="Merriweather" w:hAnsi="Merriweather" w:cs="Merriweather"/>
          <w:color w:val="000000"/>
          <w:sz w:val="22"/>
          <w:szCs w:val="22"/>
        </w:rPr>
      </w:pPr>
      <w:sdt>
        <w:sdtPr>
          <w:tag w:val="goog_rdk_178"/>
          <w:id w:val="-1815695489"/>
        </w:sdtPr>
        <w:sdtContent>
          <w:r>
            <w:rPr>
              <w:rFonts w:ascii="Arial Unicode MS" w:eastAsia="Arial Unicode MS" w:hAnsi="Arial Unicode MS" w:cs="Arial Unicode MS"/>
              <w:color w:val="000000"/>
              <w:sz w:val="22"/>
              <w:szCs w:val="22"/>
            </w:rPr>
            <w:t>სკოლის განვითარების ხელშემწყობი პროცესების აღწერა</w:t>
          </w:r>
        </w:sdtContent>
      </w:sdt>
    </w:p>
    <w:bookmarkStart w:id="11" w:name="_heading=h.tz3fp7bzqieq" w:colFirst="0" w:colLast="0"/>
    <w:bookmarkEnd w:id="11"/>
    <w:p w14:paraId="63CACBAF" w14:textId="77777777" w:rsidR="00B77A8E" w:rsidRDefault="00000000">
      <w:pPr>
        <w:pStyle w:val="Heading2"/>
        <w:numPr>
          <w:ilvl w:val="1"/>
          <w:numId w:val="1"/>
        </w:numPr>
        <w:ind w:hanging="2"/>
        <w:jc w:val="center"/>
        <w:rPr>
          <w:rFonts w:ascii="Merriweather" w:eastAsia="Merriweather" w:hAnsi="Merriweather" w:cs="Merriweather"/>
          <w:i w:val="0"/>
          <w:iCs w:val="0"/>
          <w:color w:val="000000"/>
          <w:sz w:val="22"/>
          <w:szCs w:val="22"/>
        </w:rPr>
      </w:pPr>
      <w:sdt>
        <w:sdtPr>
          <w:tag w:val="goog_rdk_179"/>
          <w:id w:val="370423508"/>
        </w:sdtPr>
        <w:sdtContent>
          <w:r>
            <w:rPr>
              <w:rFonts w:ascii="Arial Unicode MS" w:eastAsia="Arial Unicode MS" w:hAnsi="Arial Unicode MS" w:cs="Arial Unicode MS"/>
              <w:i w:val="0"/>
              <w:iCs w:val="0"/>
              <w:color w:val="000000"/>
              <w:sz w:val="22"/>
              <w:szCs w:val="22"/>
            </w:rPr>
            <w:t>სტრატეგიული გეგმის განვითარება</w:t>
          </w:r>
        </w:sdtContent>
      </w:sdt>
    </w:p>
    <w:p w14:paraId="75F4EC09" w14:textId="77777777" w:rsidR="00B77A8E" w:rsidRDefault="00000000">
      <w:pPr>
        <w:tabs>
          <w:tab w:val="left" w:pos="0"/>
        </w:tabs>
        <w:spacing w:line="240" w:lineRule="auto"/>
        <w:ind w:hanging="2"/>
        <w:jc w:val="both"/>
        <w:rPr>
          <w:rFonts w:ascii="Merriweather" w:eastAsia="Merriweather" w:hAnsi="Merriweather" w:cs="Merriweather"/>
          <w:color w:val="000000"/>
          <w:highlight w:val="yellow"/>
        </w:rPr>
      </w:pPr>
      <w:sdt>
        <w:sdtPr>
          <w:tag w:val="goog_rdk_180"/>
          <w:id w:val="-1749793094"/>
        </w:sdtPr>
        <w:sdtContent>
          <w:r>
            <w:rPr>
              <w:rFonts w:ascii="Arial Unicode MS" w:eastAsia="Arial Unicode MS" w:hAnsi="Arial Unicode MS" w:cs="Arial Unicode MS"/>
              <w:color w:val="000000"/>
            </w:rPr>
            <w:t xml:space="preserve">სკოლას შემუშავებული აქვს სტრატეგიული განვითარების  გეგმა, რომელიც გამომდინარეობს სკოლის ფილოსოფიიდან. </w:t>
          </w:r>
        </w:sdtContent>
      </w:sdt>
    </w:p>
    <w:p w14:paraId="501011F3"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81"/>
          <w:id w:val="-100586411"/>
        </w:sdtPr>
        <w:sdtContent>
          <w:r>
            <w:rPr>
              <w:rFonts w:ascii="Arial Unicode MS" w:eastAsia="Arial Unicode MS" w:hAnsi="Arial Unicode MS" w:cs="Arial Unicode MS"/>
              <w:color w:val="000000"/>
            </w:rPr>
            <w:t>სტრატეგიული გეგმის განვითარების პროცესში ჩართული არიან შემდეგი მხარეები:</w:t>
          </w:r>
        </w:sdtContent>
      </w:sdt>
    </w:p>
    <w:p w14:paraId="138D7AB6" w14:textId="77777777" w:rsidR="00B77A8E" w:rsidRDefault="00000000">
      <w:pPr>
        <w:tabs>
          <w:tab w:val="left" w:pos="0"/>
        </w:tabs>
        <w:spacing w:after="0" w:line="240" w:lineRule="auto"/>
        <w:ind w:hanging="2"/>
        <w:rPr>
          <w:rFonts w:ascii="Merriweather" w:eastAsia="Merriweather" w:hAnsi="Merriweather" w:cs="Merriweather"/>
          <w:color w:val="000000"/>
        </w:rPr>
      </w:pPr>
      <w:sdt>
        <w:sdtPr>
          <w:tag w:val="goog_rdk_182"/>
          <w:id w:val="1808200076"/>
        </w:sdtPr>
        <w:sdtContent>
          <w:r>
            <w:rPr>
              <w:rFonts w:ascii="Arial Unicode MS" w:eastAsia="Arial Unicode MS" w:hAnsi="Arial Unicode MS" w:cs="Arial Unicode MS"/>
              <w:color w:val="000000"/>
            </w:rPr>
            <w:t>ა) სკოლის დირექტორი და დირექტორის მიერ შექმნილი სამუშაო ჯგუფი;</w:t>
          </w:r>
        </w:sdtContent>
      </w:sdt>
    </w:p>
    <w:p w14:paraId="35A94D04"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183"/>
          <w:id w:val="-744027218"/>
        </w:sdtPr>
        <w:sdtContent>
          <w:r>
            <w:rPr>
              <w:rFonts w:ascii="Arial Unicode MS" w:eastAsia="Arial Unicode MS" w:hAnsi="Arial Unicode MS" w:cs="Arial Unicode MS"/>
              <w:color w:val="000000"/>
            </w:rPr>
            <w:t>ბ) სასკოლო საზოგადოება (სკოლის ადმინისტრაცია, მასწავლებელი, მოსწავლე, მშობელი).</w:t>
          </w:r>
        </w:sdtContent>
      </w:sdt>
    </w:p>
    <w:p w14:paraId="3AFC756F" w14:textId="77777777" w:rsidR="00B77A8E" w:rsidRDefault="00B77A8E">
      <w:pPr>
        <w:tabs>
          <w:tab w:val="left" w:pos="0"/>
        </w:tabs>
        <w:spacing w:line="240" w:lineRule="auto"/>
        <w:ind w:hanging="2"/>
        <w:jc w:val="both"/>
        <w:rPr>
          <w:rFonts w:ascii="Merriweather" w:eastAsia="Merriweather" w:hAnsi="Merriweather" w:cs="Merriweather"/>
          <w:color w:val="000000"/>
        </w:rPr>
      </w:pPr>
    </w:p>
    <w:p w14:paraId="0231FB25" w14:textId="77777777" w:rsidR="00B77A8E" w:rsidRDefault="00000000">
      <w:pPr>
        <w:tabs>
          <w:tab w:val="left" w:pos="0"/>
        </w:tabs>
        <w:spacing w:line="240" w:lineRule="auto"/>
        <w:ind w:hanging="2"/>
        <w:jc w:val="both"/>
        <w:rPr>
          <w:rFonts w:ascii="Merriweather" w:eastAsia="Merriweather" w:hAnsi="Merriweather" w:cs="Merriweather"/>
          <w:color w:val="000000"/>
        </w:rPr>
      </w:pPr>
      <w:sdt>
        <w:sdtPr>
          <w:tag w:val="goog_rdk_184"/>
          <w:id w:val="1384519493"/>
        </w:sdtPr>
        <w:sdtContent>
          <w:r>
            <w:rPr>
              <w:rFonts w:ascii="Arial Unicode MS" w:eastAsia="Arial Unicode MS" w:hAnsi="Arial Unicode MS" w:cs="Arial Unicode MS"/>
              <w:b/>
              <w:bCs/>
              <w:color w:val="000000"/>
            </w:rPr>
            <w:t>SWOT ანალიზი</w:t>
          </w:r>
        </w:sdtContent>
      </w:sdt>
    </w:p>
    <w:p w14:paraId="527C696C" w14:textId="77777777" w:rsidR="00B77A8E" w:rsidRDefault="00000000">
      <w:pPr>
        <w:numPr>
          <w:ilvl w:val="0"/>
          <w:numId w:val="2"/>
        </w:numPr>
        <w:tabs>
          <w:tab w:val="left" w:pos="0"/>
        </w:tabs>
        <w:spacing w:after="0" w:line="240" w:lineRule="auto"/>
        <w:ind w:left="0" w:hanging="2"/>
        <w:jc w:val="both"/>
        <w:rPr>
          <w:rFonts w:ascii="Merriweather" w:eastAsia="Merriweather" w:hAnsi="Merriweather" w:cs="Merriweather"/>
          <w:color w:val="000000"/>
        </w:rPr>
      </w:pPr>
      <w:sdt>
        <w:sdtPr>
          <w:tag w:val="goog_rdk_185"/>
          <w:id w:val="-304687269"/>
        </w:sdtPr>
        <w:sdtContent>
          <w:r>
            <w:rPr>
              <w:rFonts w:ascii="Arial Unicode MS" w:eastAsia="Arial Unicode MS" w:hAnsi="Arial Unicode MS" w:cs="Arial Unicode MS"/>
              <w:color w:val="000000"/>
            </w:rPr>
            <w:t>სკოლა ახორციელებს SWOT ანალიზს, რომლის მეშვეობითაც ხდება სკოლის შესაძლებლობებისა და მომავალი განვითარების  პერსპექტივების გამოვლენა. ასევე, ცვლილებების განსახორციელებლად საჭირო გარემოებების შესწავლა.</w:t>
          </w:r>
        </w:sdtContent>
      </w:sdt>
    </w:p>
    <w:p w14:paraId="09E529CF" w14:textId="77777777" w:rsidR="00B77A8E" w:rsidRDefault="00000000">
      <w:pPr>
        <w:numPr>
          <w:ilvl w:val="0"/>
          <w:numId w:val="2"/>
        </w:numPr>
        <w:tabs>
          <w:tab w:val="left" w:pos="0"/>
        </w:tabs>
        <w:spacing w:after="0" w:line="240" w:lineRule="auto"/>
        <w:ind w:left="0" w:hanging="2"/>
        <w:jc w:val="both"/>
        <w:rPr>
          <w:rFonts w:ascii="Merriweather" w:eastAsia="Merriweather" w:hAnsi="Merriweather" w:cs="Merriweather"/>
          <w:color w:val="000000"/>
        </w:rPr>
      </w:pPr>
      <w:sdt>
        <w:sdtPr>
          <w:tag w:val="goog_rdk_186"/>
          <w:id w:val="-559568218"/>
        </w:sdtPr>
        <w:sdtContent>
          <w:r>
            <w:rPr>
              <w:rFonts w:ascii="Arial Unicode MS" w:eastAsia="Arial Unicode MS" w:hAnsi="Arial Unicode MS" w:cs="Arial Unicode MS"/>
              <w:color w:val="000000"/>
            </w:rPr>
            <w:t>SWOT ანალიზით განისაზღვრება ოთხი ძირითადი მიმართულება:</w:t>
          </w:r>
        </w:sdtContent>
      </w:sdt>
    </w:p>
    <w:p w14:paraId="37819EF3" w14:textId="77777777" w:rsidR="00B77A8E" w:rsidRDefault="00000000">
      <w:pPr>
        <w:numPr>
          <w:ilvl w:val="1"/>
          <w:numId w:val="2"/>
        </w:numPr>
        <w:tabs>
          <w:tab w:val="left" w:pos="0"/>
          <w:tab w:val="left" w:pos="810"/>
        </w:tabs>
        <w:spacing w:after="0" w:line="240" w:lineRule="auto"/>
        <w:ind w:left="0" w:hanging="2"/>
        <w:jc w:val="both"/>
        <w:rPr>
          <w:rFonts w:ascii="Merriweather" w:eastAsia="Merriweather" w:hAnsi="Merriweather" w:cs="Merriweather"/>
          <w:color w:val="000000"/>
        </w:rPr>
      </w:pPr>
      <w:sdt>
        <w:sdtPr>
          <w:tag w:val="goog_rdk_187"/>
          <w:id w:val="-172971738"/>
        </w:sdtPr>
        <w:sdtContent>
          <w:r>
            <w:rPr>
              <w:rFonts w:ascii="Arial Unicode MS" w:eastAsia="Arial Unicode MS" w:hAnsi="Arial Unicode MS" w:cs="Arial Unicode MS"/>
              <w:color w:val="000000"/>
            </w:rPr>
            <w:t>ძლიერი მხარეები;</w:t>
          </w:r>
        </w:sdtContent>
      </w:sdt>
    </w:p>
    <w:p w14:paraId="02BBA553" w14:textId="77777777" w:rsidR="00B77A8E" w:rsidRDefault="00000000">
      <w:pPr>
        <w:numPr>
          <w:ilvl w:val="1"/>
          <w:numId w:val="2"/>
        </w:numPr>
        <w:tabs>
          <w:tab w:val="left" w:pos="0"/>
          <w:tab w:val="left" w:pos="810"/>
        </w:tabs>
        <w:spacing w:after="0" w:line="240" w:lineRule="auto"/>
        <w:ind w:left="0" w:hanging="2"/>
        <w:jc w:val="both"/>
        <w:rPr>
          <w:rFonts w:ascii="Merriweather" w:eastAsia="Merriweather" w:hAnsi="Merriweather" w:cs="Merriweather"/>
          <w:color w:val="000000"/>
        </w:rPr>
      </w:pPr>
      <w:sdt>
        <w:sdtPr>
          <w:tag w:val="goog_rdk_188"/>
          <w:id w:val="-863759648"/>
        </w:sdtPr>
        <w:sdtContent>
          <w:r>
            <w:rPr>
              <w:rFonts w:ascii="Arial Unicode MS" w:eastAsia="Arial Unicode MS" w:hAnsi="Arial Unicode MS" w:cs="Arial Unicode MS"/>
              <w:color w:val="000000"/>
            </w:rPr>
            <w:t>სუსტი მხარეები;</w:t>
          </w:r>
        </w:sdtContent>
      </w:sdt>
    </w:p>
    <w:p w14:paraId="73C21AD8" w14:textId="77777777" w:rsidR="00B77A8E" w:rsidRDefault="00000000">
      <w:pPr>
        <w:numPr>
          <w:ilvl w:val="1"/>
          <w:numId w:val="2"/>
        </w:numPr>
        <w:tabs>
          <w:tab w:val="left" w:pos="0"/>
          <w:tab w:val="left" w:pos="810"/>
        </w:tabs>
        <w:spacing w:after="0" w:line="240" w:lineRule="auto"/>
        <w:ind w:left="0" w:hanging="2"/>
        <w:jc w:val="both"/>
        <w:rPr>
          <w:rFonts w:ascii="Merriweather" w:eastAsia="Merriweather" w:hAnsi="Merriweather" w:cs="Merriweather"/>
          <w:color w:val="000000"/>
        </w:rPr>
      </w:pPr>
      <w:sdt>
        <w:sdtPr>
          <w:tag w:val="goog_rdk_189"/>
          <w:id w:val="-1410542404"/>
        </w:sdtPr>
        <w:sdtContent>
          <w:r>
            <w:rPr>
              <w:rFonts w:ascii="Arial Unicode MS" w:eastAsia="Arial Unicode MS" w:hAnsi="Arial Unicode MS" w:cs="Arial Unicode MS"/>
              <w:color w:val="000000"/>
            </w:rPr>
            <w:t>შესაძლებლობები;</w:t>
          </w:r>
        </w:sdtContent>
      </w:sdt>
    </w:p>
    <w:p w14:paraId="788CCB6D" w14:textId="77777777" w:rsidR="00B77A8E" w:rsidRDefault="00000000">
      <w:pPr>
        <w:numPr>
          <w:ilvl w:val="1"/>
          <w:numId w:val="2"/>
        </w:numPr>
        <w:tabs>
          <w:tab w:val="left" w:pos="0"/>
          <w:tab w:val="left" w:pos="810"/>
        </w:tabs>
        <w:spacing w:after="0" w:line="240" w:lineRule="auto"/>
        <w:ind w:left="0" w:hanging="2"/>
        <w:jc w:val="both"/>
        <w:rPr>
          <w:rFonts w:ascii="Merriweather" w:eastAsia="Merriweather" w:hAnsi="Merriweather" w:cs="Merriweather"/>
          <w:color w:val="000000"/>
        </w:rPr>
      </w:pPr>
      <w:sdt>
        <w:sdtPr>
          <w:tag w:val="goog_rdk_190"/>
          <w:id w:val="1108226956"/>
        </w:sdtPr>
        <w:sdtContent>
          <w:r>
            <w:rPr>
              <w:rFonts w:ascii="Arial Unicode MS" w:eastAsia="Arial Unicode MS" w:hAnsi="Arial Unicode MS" w:cs="Arial Unicode MS"/>
              <w:color w:val="000000"/>
            </w:rPr>
            <w:t>საფრთხეები;</w:t>
          </w:r>
        </w:sdtContent>
      </w:sdt>
    </w:p>
    <w:p w14:paraId="4C650836" w14:textId="77777777" w:rsidR="00B77A8E" w:rsidRDefault="00000000">
      <w:pPr>
        <w:numPr>
          <w:ilvl w:val="0"/>
          <w:numId w:val="2"/>
        </w:numPr>
        <w:tabs>
          <w:tab w:val="left" w:pos="0"/>
          <w:tab w:val="left" w:pos="392"/>
        </w:tabs>
        <w:spacing w:after="0" w:line="240" w:lineRule="auto"/>
        <w:ind w:left="0" w:hanging="2"/>
        <w:jc w:val="both"/>
        <w:rPr>
          <w:rFonts w:ascii="Merriweather" w:eastAsia="Merriweather" w:hAnsi="Merriweather" w:cs="Merriweather"/>
          <w:color w:val="000000"/>
        </w:rPr>
      </w:pPr>
      <w:sdt>
        <w:sdtPr>
          <w:tag w:val="goog_rdk_191"/>
          <w:id w:val="723591603"/>
        </w:sdtPr>
        <w:sdtContent>
          <w:r>
            <w:rPr>
              <w:rFonts w:ascii="Arial Unicode MS" w:eastAsia="Arial Unicode MS" w:hAnsi="Arial Unicode MS" w:cs="Arial Unicode MS"/>
              <w:color w:val="000000"/>
            </w:rPr>
            <w:t>SWOT ანალიზის დროს სისუსტეების გამოვლენა ემსახურება იმ მიზანს, რომ ისინი არსებული შესაძლებლობის ფარგლებში დაძლეულ იქნეს და ტრანსფორმირდეს სკოლის ძლიერ მხარეებად. საფრთხეების წინასწარი შეფასება კი საშუალებას იძლევა, რომ სკოლა მზად დახვდეს სავარაუდო გამოწვევებს.</w:t>
          </w:r>
        </w:sdtContent>
      </w:sdt>
    </w:p>
    <w:p w14:paraId="5AF8E3F2" w14:textId="77777777" w:rsidR="00B77A8E" w:rsidRDefault="00000000">
      <w:pPr>
        <w:numPr>
          <w:ilvl w:val="0"/>
          <w:numId w:val="2"/>
        </w:numPr>
        <w:tabs>
          <w:tab w:val="left" w:pos="0"/>
          <w:tab w:val="left" w:pos="392"/>
        </w:tabs>
        <w:spacing w:after="0" w:line="240" w:lineRule="auto"/>
        <w:ind w:left="0" w:hanging="2"/>
        <w:jc w:val="both"/>
        <w:rPr>
          <w:rFonts w:ascii="Merriweather" w:eastAsia="Merriweather" w:hAnsi="Merriweather" w:cs="Merriweather"/>
          <w:color w:val="000000"/>
        </w:rPr>
      </w:pPr>
      <w:sdt>
        <w:sdtPr>
          <w:tag w:val="goog_rdk_192"/>
          <w:id w:val="1525093053"/>
        </w:sdtPr>
        <w:sdtContent>
          <w:r>
            <w:rPr>
              <w:rFonts w:ascii="Arial Unicode MS" w:eastAsia="Arial Unicode MS" w:hAnsi="Arial Unicode MS" w:cs="Arial Unicode MS"/>
              <w:color w:val="000000"/>
            </w:rPr>
            <w:t>SWOT ანალიზის საფუძველზე ხორციელდება სტრატეგიული გეგმის შემუშავება.</w:t>
          </w:r>
        </w:sdtContent>
      </w:sdt>
    </w:p>
    <w:p w14:paraId="194D9D13" w14:textId="77777777" w:rsidR="00B77A8E" w:rsidRDefault="00B77A8E">
      <w:pPr>
        <w:tabs>
          <w:tab w:val="left" w:pos="0"/>
          <w:tab w:val="left" w:pos="392"/>
        </w:tabs>
        <w:spacing w:after="0" w:line="240" w:lineRule="auto"/>
        <w:ind w:hanging="2"/>
        <w:jc w:val="both"/>
        <w:rPr>
          <w:rFonts w:ascii="Merriweather" w:eastAsia="Merriweather" w:hAnsi="Merriweather" w:cs="Merriweather"/>
          <w:color w:val="000000"/>
        </w:rPr>
      </w:pPr>
    </w:p>
    <w:p w14:paraId="518F936E" w14:textId="77777777" w:rsidR="00B77A8E" w:rsidRDefault="00000000">
      <w:pPr>
        <w:tabs>
          <w:tab w:val="left" w:pos="0"/>
          <w:tab w:val="left" w:pos="392"/>
        </w:tabs>
        <w:spacing w:after="0" w:line="240" w:lineRule="auto"/>
        <w:ind w:hanging="2"/>
        <w:jc w:val="both"/>
        <w:rPr>
          <w:rFonts w:ascii="Merriweather" w:eastAsia="Merriweather" w:hAnsi="Merriweather" w:cs="Merriweather"/>
          <w:color w:val="000000"/>
        </w:rPr>
      </w:pPr>
      <w:sdt>
        <w:sdtPr>
          <w:tag w:val="goog_rdk_193"/>
          <w:id w:val="839204978"/>
        </w:sdtPr>
        <w:sdtContent>
          <w:r>
            <w:rPr>
              <w:rFonts w:ascii="Arial Unicode MS" w:eastAsia="Arial Unicode MS" w:hAnsi="Arial Unicode MS" w:cs="Arial Unicode MS"/>
              <w:color w:val="000000"/>
            </w:rPr>
            <w:t>სტრატეგიულ გეგმასა და SWOT ანალიზზე დაყრდნობით სკოლას შემუშავებული აქვს 2024-2025 სასწავლო წლის ერთწლიანი სამოქმედო გეგმა, რომელიც აზუსტებს მიზნებისა და ამოცანების შესაბამის აქტივობებს, შესრულების პერიოდს, პასუხისმგებელ პირებს, შესრულების ინდიკატორებსა და შესაბამის რესურსებს.</w:t>
          </w:r>
        </w:sdtContent>
      </w:sdt>
    </w:p>
    <w:p w14:paraId="0C17BF47" w14:textId="77777777" w:rsidR="00B77A8E" w:rsidRDefault="00B77A8E">
      <w:pPr>
        <w:tabs>
          <w:tab w:val="left" w:pos="0"/>
        </w:tabs>
        <w:spacing w:line="240" w:lineRule="auto"/>
        <w:ind w:hanging="2"/>
        <w:rPr>
          <w:rFonts w:ascii="Merriweather" w:eastAsia="Merriweather" w:hAnsi="Merriweather" w:cs="Merriweather"/>
          <w:color w:val="000000"/>
        </w:rPr>
      </w:pPr>
    </w:p>
    <w:p w14:paraId="0611B1E1" w14:textId="77777777" w:rsidR="00B77A8E" w:rsidRDefault="00000000">
      <w:pPr>
        <w:tabs>
          <w:tab w:val="left" w:pos="0"/>
          <w:tab w:val="left" w:pos="270"/>
        </w:tabs>
        <w:spacing w:after="0" w:line="240" w:lineRule="auto"/>
        <w:ind w:hanging="2"/>
        <w:jc w:val="both"/>
        <w:rPr>
          <w:rFonts w:ascii="Merriweather" w:eastAsia="Merriweather" w:hAnsi="Merriweather" w:cs="Merriweather"/>
          <w:color w:val="000000"/>
        </w:rPr>
      </w:pPr>
      <w:sdt>
        <w:sdtPr>
          <w:tag w:val="goog_rdk_194"/>
          <w:id w:val="679797436"/>
        </w:sdtPr>
        <w:sdtContent>
          <w:r>
            <w:rPr>
              <w:rFonts w:ascii="Arial Unicode MS" w:eastAsia="Arial Unicode MS" w:hAnsi="Arial Unicode MS" w:cs="Arial Unicode MS"/>
              <w:b/>
              <w:bCs/>
              <w:color w:val="000000"/>
            </w:rPr>
            <w:t>სტრატეგიული გეგმის მონიტორინგი</w:t>
          </w:r>
        </w:sdtContent>
      </w:sdt>
    </w:p>
    <w:p w14:paraId="6FE1C938" w14:textId="77777777" w:rsidR="00B77A8E" w:rsidRDefault="00000000">
      <w:pPr>
        <w:numPr>
          <w:ilvl w:val="0"/>
          <w:numId w:val="11"/>
        </w:numPr>
        <w:tabs>
          <w:tab w:val="left" w:pos="0"/>
          <w:tab w:val="left" w:pos="270"/>
          <w:tab w:val="left" w:pos="360"/>
        </w:tabs>
        <w:spacing w:after="0" w:line="240" w:lineRule="auto"/>
        <w:ind w:left="0" w:hanging="2"/>
        <w:jc w:val="both"/>
        <w:rPr>
          <w:rFonts w:ascii="Merriweather" w:eastAsia="Merriweather" w:hAnsi="Merriweather" w:cs="Merriweather"/>
          <w:color w:val="000000"/>
        </w:rPr>
      </w:pPr>
      <w:sdt>
        <w:sdtPr>
          <w:tag w:val="goog_rdk_195"/>
          <w:id w:val="726129661"/>
        </w:sdtPr>
        <w:sdtContent>
          <w:r>
            <w:rPr>
              <w:rFonts w:ascii="Arial Unicode MS" w:eastAsia="Arial Unicode MS" w:hAnsi="Arial Unicode MS" w:cs="Arial Unicode MS"/>
              <w:color w:val="000000"/>
            </w:rPr>
            <w:t>სტრატეგიული</w:t>
          </w:r>
        </w:sdtContent>
      </w:sdt>
      <w:r>
        <w:rPr>
          <w:rFonts w:ascii="Merriweather" w:eastAsia="Merriweather" w:hAnsi="Merriweather" w:cs="Merriweather"/>
          <w:b/>
          <w:bCs/>
          <w:color w:val="000000"/>
        </w:rPr>
        <w:t xml:space="preserve"> </w:t>
      </w:r>
      <w:sdt>
        <w:sdtPr>
          <w:tag w:val="goog_rdk_196"/>
          <w:id w:val="1892513305"/>
        </w:sdtPr>
        <w:sdtContent>
          <w:r>
            <w:rPr>
              <w:rFonts w:ascii="Arial Unicode MS" w:eastAsia="Arial Unicode MS" w:hAnsi="Arial Unicode MS" w:cs="Arial Unicode MS"/>
              <w:color w:val="000000"/>
            </w:rPr>
            <w:t>გეგმის განვითარების პროცესში სკოლა ახორციელებს სტრატეგიული და სამოქმედო გეგმების შესრულების მონიტორინგს, რომელიც უზრუნველყოფს სანდო და სასარგებლო ინფორმაციის მოპოვებას სკოლის საქმიანობის შესახებ. ასევე, ხელს უწყობს პასუხისმგებელი პირებისა და საზოგადოების დასახული მიზნების განხორციელებაზე ორიენტირებულობას.</w:t>
          </w:r>
        </w:sdtContent>
      </w:sdt>
    </w:p>
    <w:p w14:paraId="43F16A4C" w14:textId="77777777" w:rsidR="00B77A8E" w:rsidRDefault="00000000">
      <w:pPr>
        <w:numPr>
          <w:ilvl w:val="0"/>
          <w:numId w:val="11"/>
        </w:numPr>
        <w:tabs>
          <w:tab w:val="left" w:pos="0"/>
          <w:tab w:val="left" w:pos="270"/>
          <w:tab w:val="left" w:pos="360"/>
        </w:tabs>
        <w:spacing w:after="0" w:line="240" w:lineRule="auto"/>
        <w:ind w:left="0" w:hanging="2"/>
        <w:jc w:val="both"/>
        <w:rPr>
          <w:rFonts w:ascii="Merriweather" w:eastAsia="Merriweather" w:hAnsi="Merriweather" w:cs="Merriweather"/>
          <w:color w:val="000000"/>
        </w:rPr>
      </w:pPr>
      <w:sdt>
        <w:sdtPr>
          <w:tag w:val="goog_rdk_197"/>
          <w:id w:val="1773661567"/>
        </w:sdtPr>
        <w:sdtContent>
          <w:r>
            <w:rPr>
              <w:rFonts w:ascii="Arial Unicode MS" w:eastAsia="Arial Unicode MS" w:hAnsi="Arial Unicode MS" w:cs="Arial Unicode MS"/>
              <w:color w:val="000000"/>
            </w:rPr>
            <w:t xml:space="preserve">სტრატეგიის შესრულების მონიტორინგი ხორციელდება დაკვირვებით და შეფასებით, რამდენად არის მიღწეული დაგეგმილი მიზნები და რამდენად ეფექტური იყო მიზნების მიღწევის დასახული გზები. </w:t>
          </w:r>
        </w:sdtContent>
      </w:sdt>
    </w:p>
    <w:p w14:paraId="1F87B051" w14:textId="77777777" w:rsidR="00B77A8E" w:rsidRDefault="00000000">
      <w:pPr>
        <w:numPr>
          <w:ilvl w:val="0"/>
          <w:numId w:val="11"/>
        </w:numPr>
        <w:tabs>
          <w:tab w:val="left" w:pos="0"/>
          <w:tab w:val="left" w:pos="360"/>
        </w:tabs>
        <w:spacing w:after="0" w:line="240" w:lineRule="auto"/>
        <w:ind w:left="0" w:hanging="2"/>
        <w:jc w:val="both"/>
        <w:rPr>
          <w:rFonts w:ascii="Merriweather" w:eastAsia="Merriweather" w:hAnsi="Merriweather" w:cs="Merriweather"/>
          <w:color w:val="000000"/>
        </w:rPr>
      </w:pPr>
      <w:sdt>
        <w:sdtPr>
          <w:tag w:val="goog_rdk_198"/>
          <w:id w:val="98066131"/>
        </w:sdtPr>
        <w:sdtContent>
          <w:r>
            <w:rPr>
              <w:rFonts w:ascii="Arial Unicode MS" w:eastAsia="Arial Unicode MS" w:hAnsi="Arial Unicode MS" w:cs="Arial Unicode MS"/>
              <w:color w:val="000000"/>
            </w:rPr>
            <w:t>სტრატეგიული/სამოქმედო გეგმის შესრულების მონიტორინგისა და შეფასების საკითხები რეგულირდება შესაბამისი მეთოდოლოგიით.</w:t>
          </w:r>
        </w:sdtContent>
      </w:sdt>
    </w:p>
    <w:p w14:paraId="3383CA93"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61FF3740" w14:textId="77777777" w:rsidR="00B77A8E" w:rsidRDefault="00000000">
      <w:pPr>
        <w:tabs>
          <w:tab w:val="left" w:pos="0"/>
        </w:tabs>
        <w:spacing w:line="240" w:lineRule="auto"/>
        <w:ind w:hanging="2"/>
        <w:jc w:val="both"/>
        <w:rPr>
          <w:rFonts w:ascii="Merriweather" w:eastAsia="Merriweather" w:hAnsi="Merriweather" w:cs="Merriweather"/>
          <w:color w:val="000000"/>
        </w:rPr>
      </w:pPr>
      <w:r>
        <w:br w:type="page"/>
      </w:r>
    </w:p>
    <w:p w14:paraId="16F787E4" w14:textId="77777777" w:rsidR="00B77A8E" w:rsidRDefault="00B77A8E">
      <w:pPr>
        <w:rPr>
          <w:rFonts w:ascii="Merriweather" w:eastAsia="Merriweather" w:hAnsi="Merriweather" w:cs="Merriweather"/>
          <w:b/>
          <w:bCs/>
          <w:i/>
          <w:iCs/>
          <w:color w:val="000000"/>
        </w:rPr>
      </w:pPr>
      <w:bookmarkStart w:id="12" w:name="_heading=h.x3x74ww8grdb" w:colFirst="0" w:colLast="0"/>
      <w:bookmarkEnd w:id="12"/>
    </w:p>
    <w:p w14:paraId="3124F00C" w14:textId="77777777" w:rsidR="00B77A8E" w:rsidRDefault="00000000">
      <w:pPr>
        <w:pStyle w:val="Heading2"/>
        <w:numPr>
          <w:ilvl w:val="1"/>
          <w:numId w:val="1"/>
        </w:numPr>
        <w:ind w:hanging="2"/>
        <w:jc w:val="center"/>
        <w:rPr>
          <w:rFonts w:ascii="Merriweather" w:eastAsia="Merriweather" w:hAnsi="Merriweather" w:cs="Merriweather"/>
          <w:color w:val="000000"/>
          <w:sz w:val="22"/>
          <w:szCs w:val="22"/>
        </w:rPr>
      </w:pPr>
      <w:sdt>
        <w:sdtPr>
          <w:tag w:val="goog_rdk_199"/>
          <w:id w:val="1167866572"/>
        </w:sdtPr>
        <w:sdtContent>
          <w:r>
            <w:rPr>
              <w:rFonts w:ascii="Arial Unicode MS" w:eastAsia="Arial Unicode MS" w:hAnsi="Arial Unicode MS" w:cs="Arial Unicode MS"/>
              <w:i w:val="0"/>
              <w:iCs w:val="0"/>
              <w:color w:val="000000"/>
              <w:sz w:val="22"/>
              <w:szCs w:val="22"/>
            </w:rPr>
            <w:t>პერსონალის მართვა და განვითარება</w:t>
          </w:r>
        </w:sdtContent>
      </w:sdt>
    </w:p>
    <w:p w14:paraId="7119DB5E" w14:textId="77777777" w:rsidR="00B77A8E" w:rsidRDefault="00B77A8E">
      <w:pPr>
        <w:tabs>
          <w:tab w:val="left" w:pos="0"/>
          <w:tab w:val="left" w:pos="284"/>
          <w:tab w:val="left" w:pos="426"/>
          <w:tab w:val="left" w:pos="567"/>
        </w:tabs>
        <w:spacing w:after="0" w:line="240" w:lineRule="auto"/>
        <w:ind w:hanging="2"/>
        <w:jc w:val="both"/>
        <w:rPr>
          <w:rFonts w:ascii="Merriweather" w:eastAsia="Merriweather" w:hAnsi="Merriweather" w:cs="Merriweather"/>
          <w:color w:val="000000"/>
        </w:rPr>
      </w:pPr>
    </w:p>
    <w:p w14:paraId="08018B48" w14:textId="77777777" w:rsidR="00B77A8E" w:rsidRDefault="00000000">
      <w:pPr>
        <w:tabs>
          <w:tab w:val="left" w:pos="0"/>
          <w:tab w:val="left" w:pos="284"/>
          <w:tab w:val="left" w:pos="426"/>
          <w:tab w:val="left" w:pos="567"/>
        </w:tabs>
        <w:spacing w:after="0" w:line="240" w:lineRule="auto"/>
        <w:ind w:hanging="2"/>
        <w:jc w:val="both"/>
        <w:rPr>
          <w:rFonts w:ascii="Merriweather" w:eastAsia="Merriweather" w:hAnsi="Merriweather" w:cs="Merriweather"/>
          <w:color w:val="000000"/>
        </w:rPr>
      </w:pPr>
      <w:sdt>
        <w:sdtPr>
          <w:tag w:val="goog_rdk_200"/>
          <w:id w:val="-1625473592"/>
        </w:sdtPr>
        <w:sdtContent>
          <w:r>
            <w:rPr>
              <w:rFonts w:ascii="Arial Unicode MS" w:eastAsia="Arial Unicode MS" w:hAnsi="Arial Unicode MS" w:cs="Arial Unicode MS"/>
              <w:color w:val="000000"/>
            </w:rPr>
            <w:t>პერსონალის მართვისა და განვითარების კუთხით, სკოლას შემუშავებული აქვს ადამიანური რესურსების მართვის პოლიტიკა, რომლის მიზანია,  თანამშრომელთა პროფესიული განვითარების ხელშეწყობა,  სკოლის მაღალკვალიფიციური კადრებით უზრუნველყოფა და არსებული კადრების პროფესიული დონის ამაღლება. ასევე, სკოლის მიზანია  იმგვარი სამუშაო გარემოს შექმნა, სადაც თითოეულ თანამშრომელს ეძლევა საკუთარი პოტენციალის და პირადი მისწრაფებების რეალიზების შესაძლებლობა.</w:t>
          </w:r>
        </w:sdtContent>
      </w:sdt>
    </w:p>
    <w:p w14:paraId="3E48EC73" w14:textId="77777777" w:rsidR="00B77A8E" w:rsidRDefault="00B77A8E">
      <w:pPr>
        <w:tabs>
          <w:tab w:val="left" w:pos="0"/>
          <w:tab w:val="left" w:pos="284"/>
          <w:tab w:val="left" w:pos="426"/>
          <w:tab w:val="left" w:pos="567"/>
        </w:tabs>
        <w:spacing w:after="0" w:line="240" w:lineRule="auto"/>
        <w:ind w:hanging="2"/>
        <w:jc w:val="both"/>
        <w:rPr>
          <w:rFonts w:ascii="Merriweather" w:eastAsia="Merriweather" w:hAnsi="Merriweather" w:cs="Merriweather"/>
          <w:color w:val="000000"/>
        </w:rPr>
      </w:pPr>
    </w:p>
    <w:p w14:paraId="0EA3C076" w14:textId="77777777" w:rsidR="00B77A8E" w:rsidRDefault="00000000">
      <w:pPr>
        <w:tabs>
          <w:tab w:val="left" w:pos="0"/>
          <w:tab w:val="left" w:pos="284"/>
          <w:tab w:val="left" w:pos="426"/>
          <w:tab w:val="left" w:pos="567"/>
        </w:tabs>
        <w:spacing w:after="0" w:line="240" w:lineRule="auto"/>
        <w:ind w:hanging="2"/>
        <w:jc w:val="both"/>
        <w:rPr>
          <w:rFonts w:ascii="Merriweather" w:eastAsia="Merriweather" w:hAnsi="Merriweather" w:cs="Merriweather"/>
          <w:color w:val="000000"/>
        </w:rPr>
      </w:pPr>
      <w:sdt>
        <w:sdtPr>
          <w:tag w:val="goog_rdk_201"/>
          <w:id w:val="-1588783479"/>
        </w:sdtPr>
        <w:sdtContent>
          <w:r>
            <w:rPr>
              <w:rFonts w:ascii="Arial Unicode MS" w:eastAsia="Arial Unicode MS" w:hAnsi="Arial Unicode MS" w:cs="Arial Unicode MS"/>
              <w:color w:val="000000"/>
            </w:rPr>
            <w:t xml:space="preserve">ადამიანური რესურსების მართვის პოლიტიკა მოიცავს იმ ამოცანებსა და ღირებულებებს, რომელსაც ეფუძნება ადამიანური რესურსების მართვა, განსაზღვრავს ადამიანური რესურსების პროფესიული განვითარების როლს სწავლის ხარისხის გაუმჯობესებაში. </w:t>
          </w:r>
        </w:sdtContent>
      </w:sdt>
    </w:p>
    <w:p w14:paraId="3B1B29B0" w14:textId="77777777" w:rsidR="00B77A8E" w:rsidRDefault="00B77A8E">
      <w:pPr>
        <w:tabs>
          <w:tab w:val="left" w:pos="0"/>
          <w:tab w:val="left" w:pos="284"/>
          <w:tab w:val="left" w:pos="426"/>
          <w:tab w:val="left" w:pos="567"/>
        </w:tabs>
        <w:spacing w:after="0" w:line="240" w:lineRule="auto"/>
        <w:ind w:hanging="2"/>
        <w:jc w:val="both"/>
        <w:rPr>
          <w:rFonts w:ascii="Merriweather" w:eastAsia="Merriweather" w:hAnsi="Merriweather" w:cs="Merriweather"/>
          <w:color w:val="000000"/>
        </w:rPr>
      </w:pPr>
    </w:p>
    <w:p w14:paraId="1C1B0EF8" w14:textId="77777777" w:rsidR="00B77A8E" w:rsidRDefault="00000000">
      <w:pPr>
        <w:tabs>
          <w:tab w:val="left" w:pos="0"/>
          <w:tab w:val="left" w:pos="284"/>
          <w:tab w:val="left" w:pos="426"/>
          <w:tab w:val="left" w:pos="567"/>
        </w:tabs>
        <w:spacing w:after="0" w:line="240" w:lineRule="auto"/>
        <w:ind w:hanging="2"/>
        <w:jc w:val="both"/>
        <w:rPr>
          <w:rFonts w:ascii="Merriweather" w:eastAsia="Merriweather" w:hAnsi="Merriweather" w:cs="Merriweather"/>
          <w:color w:val="000000"/>
        </w:rPr>
      </w:pPr>
      <w:sdt>
        <w:sdtPr>
          <w:tag w:val="goog_rdk_202"/>
          <w:id w:val="2075723175"/>
        </w:sdtPr>
        <w:sdtContent>
          <w:r>
            <w:rPr>
              <w:rFonts w:ascii="Arial Unicode MS" w:eastAsia="Arial Unicode MS" w:hAnsi="Arial Unicode MS" w:cs="Arial Unicode MS"/>
              <w:color w:val="000000"/>
            </w:rPr>
            <w:t>ადამიანური რესურსების მართვის პოლიტიკა არეგულირებს კადრების მოზიდვასა და შერჩევას, მათ ადაპტაციას სასკოლო გარემოსთან, თანამშრომელთა ადაპტაციის ხელშემწყობ აქტივობებსა და აღნიშნულ პროცესში ჩართულ პირებს, განსაზღვრავს ადამიანური რესურსების პროფესიული განვითარების მიზნით სკოლაში განსახორციელებელ აქტივობებს,  ადამიანური რესურსების მართვასა და სამუშაოს შესრულების ხარისხის მართვას. ასევე, პროფესიული განვითარებას, მოტივაციის ზრდის მექანიზმებს და შრომითი ურთიერთობის შეწყვეტის პირობებს.</w:t>
          </w:r>
        </w:sdtContent>
      </w:sdt>
    </w:p>
    <w:bookmarkStart w:id="13" w:name="_heading=h.ld5lsxg4se54" w:colFirst="0" w:colLast="0"/>
    <w:bookmarkEnd w:id="13"/>
    <w:p w14:paraId="551A0540" w14:textId="77777777" w:rsidR="00B77A8E" w:rsidRDefault="00000000">
      <w:pPr>
        <w:pStyle w:val="Heading2"/>
        <w:numPr>
          <w:ilvl w:val="1"/>
          <w:numId w:val="1"/>
        </w:numPr>
        <w:ind w:hanging="2"/>
        <w:jc w:val="center"/>
        <w:rPr>
          <w:rFonts w:ascii="Merriweather" w:eastAsia="Merriweather" w:hAnsi="Merriweather" w:cs="Merriweather"/>
          <w:color w:val="000000"/>
          <w:sz w:val="22"/>
          <w:szCs w:val="22"/>
        </w:rPr>
      </w:pPr>
      <w:sdt>
        <w:sdtPr>
          <w:tag w:val="goog_rdk_203"/>
          <w:id w:val="1707267947"/>
        </w:sdtPr>
        <w:sdtContent>
          <w:r>
            <w:rPr>
              <w:rFonts w:ascii="Arial Unicode MS" w:eastAsia="Arial Unicode MS" w:hAnsi="Arial Unicode MS" w:cs="Arial Unicode MS"/>
              <w:i w:val="0"/>
              <w:iCs w:val="0"/>
              <w:color w:val="000000"/>
              <w:sz w:val="22"/>
              <w:szCs w:val="22"/>
            </w:rPr>
            <w:t>ადამიანებისა და პროცესების უსაფრთხოება</w:t>
          </w:r>
        </w:sdtContent>
      </w:sdt>
    </w:p>
    <w:p w14:paraId="62485B30"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204"/>
          <w:id w:val="-1629669353"/>
        </w:sdtPr>
        <w:sdtContent>
          <w:r>
            <w:rPr>
              <w:rFonts w:ascii="Arial Unicode MS" w:eastAsia="Arial Unicode MS" w:hAnsi="Arial Unicode MS" w:cs="Arial Unicode MS"/>
              <w:color w:val="000000"/>
            </w:rPr>
            <w:t xml:space="preserve">სასკოლო დროს, სკოლის ტერიტორიაზე სიცოცხლისა და ჯანმრთელობისათვის უსაფრთხო გარემოს უზრუნველსაყოფად, სკოლას შემუშავებული აქვს უსაფრთხოების პოლიტიკა. </w:t>
          </w:r>
        </w:sdtContent>
      </w:sdt>
    </w:p>
    <w:p w14:paraId="0CDF32B5"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205"/>
          <w:id w:val="-166880108"/>
        </w:sdtPr>
        <w:sdtContent>
          <w:r>
            <w:rPr>
              <w:rFonts w:ascii="Arial Unicode MS" w:eastAsia="Arial Unicode MS" w:hAnsi="Arial Unicode MS" w:cs="Arial Unicode MS"/>
              <w:color w:val="000000"/>
            </w:rPr>
            <w:t xml:space="preserve">უსაფრთხოების პოლიტიკით სკოლა განსაზღვრავს პოლიტიკის მიზნებს, </w:t>
          </w:r>
        </w:sdtContent>
      </w:sdt>
      <w:sdt>
        <w:sdtPr>
          <w:tag w:val="goog_rdk_206"/>
          <w:id w:val="1193827821"/>
        </w:sdtPr>
        <w:sdtContent>
          <w:r>
            <w:rPr>
              <w:rFonts w:ascii="Arial Unicode MS" w:eastAsia="Arial Unicode MS" w:hAnsi="Arial Unicode MS" w:cs="Arial Unicode MS"/>
              <w:b/>
              <w:bCs/>
              <w:color w:val="000000"/>
            </w:rPr>
            <w:t xml:space="preserve">უსაფრთხოების უზრუნველყოფის ფორმებს, </w:t>
          </w:r>
        </w:sdtContent>
      </w:sdt>
      <w:sdt>
        <w:sdtPr>
          <w:tag w:val="goog_rdk_207"/>
          <w:id w:val="-2133768002"/>
        </w:sdtPr>
        <w:sdtContent>
          <w:r>
            <w:rPr>
              <w:rFonts w:ascii="Arial Unicode MS" w:eastAsia="Arial Unicode MS" w:hAnsi="Arial Unicode MS" w:cs="Arial Unicode MS"/>
              <w:color w:val="000000"/>
            </w:rPr>
            <w:t>სკოლის ქონების და საზოგადოებრივი წესრიგის დაცვის წესებსა და მექანიზმებს.</w:t>
          </w:r>
        </w:sdtContent>
      </w:sdt>
    </w:p>
    <w:p w14:paraId="69A8FD4D"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208"/>
          <w:id w:val="-136888654"/>
        </w:sdtPr>
        <w:sdtContent>
          <w:r>
            <w:rPr>
              <w:rFonts w:ascii="Arial Unicode MS" w:eastAsia="Arial Unicode MS" w:hAnsi="Arial Unicode MS" w:cs="Arial Unicode MS"/>
              <w:color w:val="000000"/>
            </w:rPr>
            <w:t>სკოლის ტერიტორიაზე საზოგადოებრივი წესრიგის უზრუნველსაყოფად სკოლა ხელმძღვანელობს საქართველოს განათლების, მეცნიერების, კულტურისა და სპორტის მინისტრის 2019 წლის 29 იანვრის N06/ნ ბრძანებით დამტკიცებული ზოგადსაგანმანათლებლო დაწესებულებაში უსაფრთხოებისა და საზოგადოებრივი წესრიგის დაცვის წესისა და პირობების შესაბამისად, სამინისტროსთან შეთანხმებული წესით.</w:t>
          </w:r>
        </w:sdtContent>
      </w:sdt>
    </w:p>
    <w:p w14:paraId="130A71FB" w14:textId="77777777" w:rsidR="00B77A8E" w:rsidRDefault="00000000">
      <w:pPr>
        <w:tabs>
          <w:tab w:val="left" w:pos="0"/>
        </w:tabs>
        <w:spacing w:after="0" w:line="240" w:lineRule="auto"/>
        <w:ind w:hanging="2"/>
        <w:jc w:val="both"/>
        <w:rPr>
          <w:rFonts w:ascii="Merriweather" w:eastAsia="Merriweather" w:hAnsi="Merriweather" w:cs="Merriweather"/>
          <w:color w:val="000000"/>
          <w:highlight w:val="white"/>
        </w:rPr>
      </w:pPr>
      <w:sdt>
        <w:sdtPr>
          <w:tag w:val="goog_rdk_209"/>
          <w:id w:val="-1289037439"/>
        </w:sdtPr>
        <w:sdtContent>
          <w:r>
            <w:rPr>
              <w:rFonts w:ascii="Arial Unicode MS" w:eastAsia="Arial Unicode MS" w:hAnsi="Arial Unicode MS" w:cs="Arial Unicode MS"/>
              <w:color w:val="000000"/>
            </w:rPr>
            <w:t>სკოლის ტერიტორიაზე სასკოლო დროს უსაფრთხოებასა და საზოგადოებრივი წესრიგის დაცვას უზრუნველყოფენ დირექტორის ბრძანებით განსაზღვრული უსაფრთხოებასა და საზოგადოებრივი წესრიგის დაცვაზე უფლებამოსილი პირები,</w:t>
          </w:r>
        </w:sdtContent>
      </w:sdt>
      <w:sdt>
        <w:sdtPr>
          <w:tag w:val="goog_rdk_210"/>
          <w:id w:val="1806867977"/>
        </w:sdtPr>
        <w:sdtContent>
          <w:r>
            <w:rPr>
              <w:rFonts w:ascii="Arial Unicode MS" w:eastAsia="Arial Unicode MS" w:hAnsi="Arial Unicode MS" w:cs="Arial Unicode MS"/>
              <w:color w:val="000000"/>
              <w:highlight w:val="white"/>
            </w:rPr>
            <w:t xml:space="preserve"> დაცვის </w:t>
          </w:r>
        </w:sdtContent>
      </w:sdt>
      <w:sdt>
        <w:sdtPr>
          <w:tag w:val="goog_rdk_211"/>
          <w:id w:val="1058175812"/>
        </w:sdtPr>
        <w:sdtContent>
          <w:r>
            <w:rPr>
              <w:rFonts w:ascii="Arial Unicode MS" w:eastAsia="Arial Unicode MS" w:hAnsi="Arial Unicode MS" w:cs="Arial Unicode MS"/>
              <w:highlight w:val="white"/>
            </w:rPr>
            <w:t xml:space="preserve"> თანამშრომელი</w:t>
          </w:r>
        </w:sdtContent>
      </w:sdt>
    </w:p>
    <w:p w14:paraId="12C35917" w14:textId="77777777" w:rsidR="00B77A8E" w:rsidRDefault="00000000">
      <w:pPr>
        <w:keepNext/>
        <w:keepLines/>
        <w:tabs>
          <w:tab w:val="left" w:pos="0"/>
          <w:tab w:val="left" w:pos="283"/>
        </w:tabs>
        <w:spacing w:after="0" w:line="240" w:lineRule="auto"/>
        <w:ind w:hanging="2"/>
        <w:jc w:val="both"/>
        <w:rPr>
          <w:rFonts w:ascii="Merriweather" w:eastAsia="Merriweather" w:hAnsi="Merriweather" w:cs="Merriweather"/>
          <w:color w:val="000000"/>
          <w:highlight w:val="white"/>
        </w:rPr>
      </w:pPr>
      <w:sdt>
        <w:sdtPr>
          <w:tag w:val="goog_rdk_212"/>
          <w:id w:val="2106949941"/>
        </w:sdtPr>
        <w:sdtContent>
          <w:r>
            <w:rPr>
              <w:rFonts w:ascii="Arial Unicode MS" w:eastAsia="Arial Unicode MS" w:hAnsi="Arial Unicode MS" w:cs="Arial Unicode MS"/>
              <w:color w:val="000000"/>
              <w:highlight w:val="white"/>
            </w:rPr>
            <w:t>სკოლას საზოგადოებრივი წესრიგის დაცვისთვის შემოღებული აქვს მასწავლებელთა მორიგეობის გრაფიკი.</w:t>
          </w:r>
        </w:sdtContent>
      </w:sdt>
    </w:p>
    <w:p w14:paraId="6B3D95F4" w14:textId="77777777" w:rsidR="00B77A8E" w:rsidRDefault="00000000">
      <w:pPr>
        <w:tabs>
          <w:tab w:val="left" w:pos="0"/>
        </w:tabs>
        <w:spacing w:after="0" w:line="240" w:lineRule="auto"/>
        <w:ind w:hanging="2"/>
        <w:jc w:val="both"/>
        <w:rPr>
          <w:rFonts w:ascii="Merriweather" w:eastAsia="Merriweather" w:hAnsi="Merriweather" w:cs="Merriweather"/>
          <w:color w:val="000000"/>
          <w:highlight w:val="white"/>
        </w:rPr>
      </w:pPr>
      <w:sdt>
        <w:sdtPr>
          <w:tag w:val="goog_rdk_213"/>
          <w:id w:val="715128887"/>
        </w:sdtPr>
        <w:sdtContent>
          <w:r>
            <w:rPr>
              <w:rFonts w:ascii="Arial Unicode MS" w:eastAsia="Arial Unicode MS" w:hAnsi="Arial Unicode MS" w:cs="Arial Unicode MS"/>
              <w:color w:val="000000"/>
              <w:highlight w:val="white"/>
            </w:rPr>
            <w:t xml:space="preserve">ზოგადსაგანმანათლებლო დაწესებულებაში წესრიგისა და უსაფრთხოების საკითხების კონტროლისათვის დამონტაჟებულია უსაფრთხოების კამერები. </w:t>
          </w:r>
        </w:sdtContent>
      </w:sdt>
    </w:p>
    <w:p w14:paraId="34AEA03C" w14:textId="77777777" w:rsidR="00B77A8E" w:rsidRDefault="00000000">
      <w:pPr>
        <w:widowControl w:val="0"/>
        <w:tabs>
          <w:tab w:val="left" w:pos="0"/>
        </w:tabs>
        <w:spacing w:before="100" w:after="100" w:line="240" w:lineRule="auto"/>
        <w:ind w:hanging="2"/>
        <w:jc w:val="both"/>
        <w:rPr>
          <w:rFonts w:ascii="Merriweather" w:eastAsia="Merriweather" w:hAnsi="Merriweather" w:cs="Merriweather"/>
          <w:color w:val="000000"/>
        </w:rPr>
      </w:pPr>
      <w:sdt>
        <w:sdtPr>
          <w:tag w:val="goog_rdk_214"/>
          <w:id w:val="631521045"/>
        </w:sdtPr>
        <w:sdtContent>
          <w:r>
            <w:rPr>
              <w:rFonts w:ascii="Arial Unicode MS" w:eastAsia="Arial Unicode MS" w:hAnsi="Arial Unicode MS" w:cs="Arial Unicode MS"/>
              <w:color w:val="000000"/>
              <w:highlight w:val="white"/>
            </w:rPr>
            <w:t>სკოლაში მუდმივად ხდება შინაგანაწესის დაცვის მონიტორინგი და</w:t>
          </w:r>
        </w:sdtContent>
      </w:sdt>
      <w:sdt>
        <w:sdtPr>
          <w:tag w:val="goog_rdk_215"/>
          <w:id w:val="466459538"/>
        </w:sdtPr>
        <w:sdtContent>
          <w:r>
            <w:rPr>
              <w:rFonts w:ascii="Arial Unicode MS" w:eastAsia="Arial Unicode MS" w:hAnsi="Arial Unicode MS" w:cs="Arial Unicode MS"/>
              <w:color w:val="000000"/>
            </w:rPr>
            <w:t xml:space="preserve"> დარღვევის შემთხვევაში შესაბამისი რეაგირება.</w:t>
          </w:r>
        </w:sdtContent>
      </w:sdt>
    </w:p>
    <w:p w14:paraId="2A45FB89" w14:textId="77777777" w:rsidR="00B77A8E" w:rsidRDefault="00000000">
      <w:pPr>
        <w:keepNext/>
        <w:keepLines/>
        <w:tabs>
          <w:tab w:val="left" w:pos="0"/>
          <w:tab w:val="left" w:pos="283"/>
        </w:tabs>
        <w:spacing w:after="0" w:line="240" w:lineRule="auto"/>
        <w:ind w:hanging="2"/>
        <w:jc w:val="both"/>
        <w:rPr>
          <w:rFonts w:ascii="Merriweather" w:eastAsia="Merriweather" w:hAnsi="Merriweather" w:cs="Merriweather"/>
          <w:color w:val="000000"/>
        </w:rPr>
      </w:pPr>
      <w:sdt>
        <w:sdtPr>
          <w:tag w:val="goog_rdk_216"/>
          <w:id w:val="1292690241"/>
        </w:sdtPr>
        <w:sdtContent>
          <w:r>
            <w:rPr>
              <w:rFonts w:ascii="Arial Unicode MS" w:eastAsia="Arial Unicode MS" w:hAnsi="Arial Unicode MS" w:cs="Arial Unicode MS"/>
              <w:color w:val="000000"/>
            </w:rPr>
            <w:t xml:space="preserve">სკოლაში დირექტორის ბრძანებით შექმნილია საგანგებო შტაბი და დამტკიცებულია სკოლის საგანგებო სიტუაციების მართვის გეგმა. </w:t>
          </w:r>
        </w:sdtContent>
      </w:sdt>
    </w:p>
    <w:p w14:paraId="59CF7329" w14:textId="77777777" w:rsidR="00B77A8E" w:rsidRDefault="00000000">
      <w:pPr>
        <w:widowControl w:val="0"/>
        <w:tabs>
          <w:tab w:val="left" w:pos="0"/>
        </w:tabs>
        <w:spacing w:before="100" w:after="100" w:line="240" w:lineRule="auto"/>
        <w:ind w:hanging="2"/>
        <w:jc w:val="both"/>
        <w:rPr>
          <w:rFonts w:ascii="Merriweather" w:eastAsia="Merriweather" w:hAnsi="Merriweather" w:cs="Merriweather"/>
          <w:color w:val="000000"/>
        </w:rPr>
      </w:pPr>
      <w:sdt>
        <w:sdtPr>
          <w:tag w:val="goog_rdk_217"/>
          <w:id w:val="397347817"/>
        </w:sdtPr>
        <w:sdtContent>
          <w:r>
            <w:rPr>
              <w:rFonts w:ascii="Arial Unicode MS" w:eastAsia="Arial Unicode MS" w:hAnsi="Arial Unicode MS" w:cs="Arial Unicode MS"/>
              <w:b/>
              <w:bCs/>
              <w:color w:val="000000"/>
            </w:rPr>
            <w:t>სახანძრო უსაფრთხოების უზრუნველყოფის მიზნით,</w:t>
          </w:r>
        </w:sdtContent>
      </w:sdt>
      <w:sdt>
        <w:sdtPr>
          <w:tag w:val="goog_rdk_218"/>
          <w:id w:val="1621992111"/>
        </w:sdtPr>
        <w:sdtContent>
          <w:r>
            <w:rPr>
              <w:rFonts w:ascii="Arial Unicode MS" w:eastAsia="Arial Unicode MS" w:hAnsi="Arial Unicode MS" w:cs="Arial Unicode MS"/>
              <w:color w:val="000000"/>
            </w:rPr>
            <w:t xml:space="preserve"> სკოლის ყველა სართულზე თვალსაჩინო ადგილას გამოკრულია საევაკუაციო გეგმა, ევაკუაციის პროცედურები, რომლის შესაბამისად, საჭიროების შემთხვევაში, მოხდება შენობის უსაფრთხოდ დატოვება. სკოლის შენობაში, საევაკუაციო გეგმის შესაბამისად, დამონტაჟებულია ცეცხლმაქრები, განსაზღვრულია სახანძრო უსაფრთხოებაზე პასუხისმგებელი პირი.</w:t>
          </w:r>
        </w:sdtContent>
      </w:sdt>
    </w:p>
    <w:p w14:paraId="0681D52C"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219"/>
          <w:id w:val="584158408"/>
        </w:sdtPr>
        <w:sdtContent>
          <w:r>
            <w:rPr>
              <w:rFonts w:ascii="Arial Unicode MS" w:eastAsia="Arial Unicode MS" w:hAnsi="Arial Unicode MS" w:cs="Arial Unicode MS"/>
              <w:color w:val="000000"/>
            </w:rPr>
            <w:t>სკოლას ჰყავს სამედიცინო პერსონალი, რომელიც უზრუნველყოფს დაშავებულთათვის გადაუდებელი პირველადი სამედიცინო დახმარების გაწევას.</w:t>
          </w:r>
        </w:sdtContent>
      </w:sdt>
    </w:p>
    <w:p w14:paraId="3DDBB454" w14:textId="77777777" w:rsidR="00B77A8E" w:rsidRDefault="00B77A8E">
      <w:pPr>
        <w:tabs>
          <w:tab w:val="left" w:pos="0"/>
          <w:tab w:val="left" w:pos="284"/>
          <w:tab w:val="left" w:pos="426"/>
          <w:tab w:val="left" w:pos="567"/>
        </w:tabs>
        <w:spacing w:after="0" w:line="240" w:lineRule="auto"/>
        <w:ind w:hanging="2"/>
        <w:jc w:val="both"/>
        <w:rPr>
          <w:rFonts w:ascii="Merriweather" w:eastAsia="Merriweather" w:hAnsi="Merriweather" w:cs="Merriweather"/>
          <w:color w:val="000000"/>
        </w:rPr>
      </w:pPr>
    </w:p>
    <w:bookmarkStart w:id="14" w:name="_heading=h.xqim0apd37p8" w:colFirst="0" w:colLast="0"/>
    <w:bookmarkEnd w:id="14"/>
    <w:p w14:paraId="30A1CEF6" w14:textId="77777777" w:rsidR="00B77A8E" w:rsidRDefault="00000000">
      <w:pPr>
        <w:pStyle w:val="Heading2"/>
        <w:numPr>
          <w:ilvl w:val="1"/>
          <w:numId w:val="1"/>
        </w:numPr>
        <w:ind w:hanging="2"/>
        <w:jc w:val="center"/>
        <w:rPr>
          <w:rFonts w:ascii="Merriweather" w:eastAsia="Merriweather" w:hAnsi="Merriweather" w:cs="Merriweather"/>
          <w:color w:val="000000"/>
          <w:sz w:val="22"/>
          <w:szCs w:val="22"/>
        </w:rPr>
      </w:pPr>
      <w:sdt>
        <w:sdtPr>
          <w:tag w:val="goog_rdk_220"/>
          <w:id w:val="763783485"/>
        </w:sdtPr>
        <w:sdtContent>
          <w:r>
            <w:rPr>
              <w:rFonts w:ascii="Arial Unicode MS" w:eastAsia="Arial Unicode MS" w:hAnsi="Arial Unicode MS" w:cs="Arial Unicode MS"/>
              <w:i w:val="0"/>
              <w:iCs w:val="0"/>
              <w:color w:val="000000"/>
              <w:sz w:val="22"/>
              <w:szCs w:val="22"/>
            </w:rPr>
            <w:t>მატერიალური რესურსები და ინფრასტრუქტურა</w:t>
          </w:r>
        </w:sdtContent>
      </w:sdt>
    </w:p>
    <w:p w14:paraId="4A8D820B" w14:textId="77777777" w:rsidR="00B77A8E" w:rsidRDefault="00000000">
      <w:pPr>
        <w:tabs>
          <w:tab w:val="left" w:pos="0"/>
          <w:tab w:val="left" w:pos="8931"/>
          <w:tab w:val="left" w:pos="9214"/>
        </w:tabs>
        <w:spacing w:line="240" w:lineRule="auto"/>
        <w:ind w:hanging="2"/>
        <w:jc w:val="both"/>
        <w:rPr>
          <w:rFonts w:ascii="Merriweather" w:eastAsia="Merriweather" w:hAnsi="Merriweather" w:cs="Merriweather"/>
          <w:color w:val="000000"/>
        </w:rPr>
      </w:pPr>
      <w:sdt>
        <w:sdtPr>
          <w:tag w:val="goog_rdk_221"/>
          <w:id w:val="752566725"/>
        </w:sdtPr>
        <w:sdtContent>
          <w:r>
            <w:rPr>
              <w:rFonts w:ascii="Arial Unicode MS" w:eastAsia="Arial Unicode MS" w:hAnsi="Arial Unicode MS" w:cs="Arial Unicode MS"/>
              <w:color w:val="000000"/>
            </w:rPr>
            <w:t>სკოლას საგანმანათლებლო პროცესის წარმართვისთვის აქვს შესაბამისი მატერიალური რესურსი და საჭირო ინფრასტრუქტურა. ასევე შემუშავებული აქვს მატერიალური რესურსებით სარგებლობის წესი, რომლითაც განსაზღვრულია სკოლის მოსწავლეების, მასწავლებლების და სხვა თანამშრომლების მიერ სკოლის სხვადასხვა რესურსით სარგებლობის პირობები.</w:t>
          </w:r>
        </w:sdtContent>
      </w:sdt>
    </w:p>
    <w:p w14:paraId="31C2AF32" w14:textId="1DD28CA5" w:rsidR="00B77A8E" w:rsidRPr="00156296" w:rsidRDefault="00000000">
      <w:pPr>
        <w:tabs>
          <w:tab w:val="left" w:pos="0"/>
        </w:tabs>
        <w:spacing w:line="240" w:lineRule="auto"/>
        <w:ind w:hanging="2"/>
        <w:jc w:val="both"/>
        <w:rPr>
          <w:rFonts w:ascii="Merriweather" w:eastAsia="Merriweather" w:hAnsi="Merriweather" w:cs="Merriweather"/>
          <w:color w:val="000000"/>
        </w:rPr>
      </w:pPr>
      <w:sdt>
        <w:sdtPr>
          <w:tag w:val="goog_rdk_222"/>
          <w:id w:val="-324614806"/>
        </w:sdtPr>
        <w:sdtContent>
          <w:r>
            <w:rPr>
              <w:rFonts w:ascii="Arial Unicode MS" w:eastAsia="Arial Unicode MS" w:hAnsi="Arial Unicode MS" w:cs="Arial Unicode MS"/>
              <w:color w:val="000000"/>
            </w:rPr>
            <w:t xml:space="preserve">სკოლას აქვს საჭირო რაოდენობის მერხები, სკამები, კომპიუტერული ტექნიკა, წიგნადი ფონდი და სხვა რესურსები. </w:t>
          </w:r>
        </w:sdtContent>
      </w:sdt>
      <w:sdt>
        <w:sdtPr>
          <w:tag w:val="goog_rdk_223"/>
          <w:id w:val="-372837887"/>
        </w:sdtPr>
        <w:sdtContent>
          <w:r w:rsidRPr="00156296">
            <w:rPr>
              <w:rFonts w:ascii="Arial Unicode MS" w:eastAsia="Arial Unicode MS" w:hAnsi="Arial Unicode MS" w:cs="Arial Unicode MS"/>
              <w:color w:val="000000"/>
            </w:rPr>
            <w:t xml:space="preserve">შენობაში განთავსებულია საკლასო ოთახები, სასწავლო პროცესისთვის აუცილებელი სივრცეები, როგორიცაა ადმინისტრაციის სამუშაო </w:t>
          </w:r>
        </w:sdtContent>
      </w:sdt>
      <w:sdt>
        <w:sdtPr>
          <w:tag w:val="goog_rdk_224"/>
          <w:id w:val="932819534"/>
        </w:sdtPr>
        <w:sdtContent>
          <w:r w:rsidRPr="00156296">
            <w:rPr>
              <w:rFonts w:ascii="Arial Unicode MS" w:eastAsia="Arial Unicode MS" w:hAnsi="Arial Unicode MS" w:cs="Arial Unicode MS"/>
              <w:color w:val="000000"/>
              <w:shd w:val="clear" w:color="auto" w:fill="F3F3F3"/>
            </w:rPr>
            <w:t xml:space="preserve">ოთახები, სპორტული დარბაზი, </w:t>
          </w:r>
        </w:sdtContent>
      </w:sdt>
      <w:sdt>
        <w:sdtPr>
          <w:tag w:val="goog_rdk_225"/>
          <w:id w:val="159597004"/>
        </w:sdtPr>
        <w:sdtContent>
          <w:r w:rsidRPr="00156296">
            <w:rPr>
              <w:rFonts w:ascii="Arial Unicode MS" w:eastAsia="Arial Unicode MS" w:hAnsi="Arial Unicode MS" w:cs="Arial Unicode MS"/>
              <w:color w:val="000000"/>
            </w:rPr>
            <w:t xml:space="preserve">სამედიცინო კაბინეტი, </w:t>
          </w:r>
        </w:sdtContent>
      </w:sdt>
      <w:sdt>
        <w:sdtPr>
          <w:tag w:val="goog_rdk_226"/>
          <w:id w:val="1852114479"/>
        </w:sdtPr>
        <w:sdtContent>
          <w:r w:rsidRPr="00156296">
            <w:rPr>
              <w:rFonts w:ascii="Arial Unicode MS" w:eastAsia="Arial Unicode MS" w:hAnsi="Arial Unicode MS" w:cs="Arial Unicode MS"/>
              <w:color w:val="000000"/>
            </w:rPr>
            <w:t>ბიბლიოთეკა, კომპიუტერული ლაბორატორია, და საბუნებისმეტყველო ლაბორატორია. სკოლას აქვს ეზო</w:t>
          </w:r>
        </w:sdtContent>
      </w:sdt>
      <w:r w:rsidRPr="00156296">
        <w:rPr>
          <w:rFonts w:ascii="Merriweather" w:eastAsia="Merriweather" w:hAnsi="Merriweather" w:cs="Merriweather"/>
          <w:color w:val="000000"/>
        </w:rPr>
        <w:t>.</w:t>
      </w:r>
      <w:sdt>
        <w:sdtPr>
          <w:tag w:val="goog_rdk_227"/>
          <w:id w:val="1636484957"/>
        </w:sdtPr>
        <w:sdtContent>
          <w:r w:rsidRPr="00156296">
            <w:rPr>
              <w:rFonts w:ascii="Arial Unicode MS" w:eastAsia="Arial Unicode MS" w:hAnsi="Arial Unicode MS" w:cs="Arial Unicode MS"/>
              <w:color w:val="000000"/>
            </w:rPr>
            <w:t xml:space="preserve"> სკოლის შენობა ადაპტირებულია შშმ პირებისათვის და უზრუნველყოფილია ინკლუზიური გარემო. </w:t>
          </w:r>
        </w:sdtContent>
      </w:sdt>
    </w:p>
    <w:bookmarkStart w:id="15" w:name="_heading=h.n8yvjb81bexw" w:colFirst="0" w:colLast="0"/>
    <w:bookmarkEnd w:id="15"/>
    <w:p w14:paraId="14C7EAC8" w14:textId="77777777" w:rsidR="00B77A8E" w:rsidRPr="00156296" w:rsidRDefault="00000000">
      <w:pPr>
        <w:pStyle w:val="Heading2"/>
        <w:numPr>
          <w:ilvl w:val="1"/>
          <w:numId w:val="1"/>
        </w:numPr>
        <w:ind w:hanging="2"/>
        <w:jc w:val="center"/>
        <w:rPr>
          <w:rFonts w:ascii="Merriweather" w:eastAsia="Merriweather" w:hAnsi="Merriweather" w:cs="Merriweather"/>
          <w:i w:val="0"/>
          <w:iCs w:val="0"/>
          <w:color w:val="000000"/>
          <w:sz w:val="22"/>
          <w:szCs w:val="22"/>
        </w:rPr>
      </w:pPr>
      <w:sdt>
        <w:sdtPr>
          <w:tag w:val="goog_rdk_228"/>
          <w:id w:val="1833601169"/>
        </w:sdtPr>
        <w:sdtContent>
          <w:r w:rsidRPr="00156296">
            <w:rPr>
              <w:rFonts w:ascii="Arial Unicode MS" w:eastAsia="Arial Unicode MS" w:hAnsi="Arial Unicode MS" w:cs="Arial Unicode MS"/>
              <w:i w:val="0"/>
              <w:iCs w:val="0"/>
              <w:color w:val="000000"/>
              <w:sz w:val="22"/>
              <w:szCs w:val="22"/>
            </w:rPr>
            <w:t>საინფორმაციო რესურსები</w:t>
          </w:r>
        </w:sdtContent>
      </w:sdt>
    </w:p>
    <w:p w14:paraId="5486B76C" w14:textId="7633E5E9" w:rsidR="00B77A8E" w:rsidRDefault="00000000">
      <w:pPr>
        <w:tabs>
          <w:tab w:val="left" w:pos="0"/>
          <w:tab w:val="left" w:pos="993"/>
          <w:tab w:val="left" w:pos="1276"/>
        </w:tabs>
        <w:spacing w:line="240" w:lineRule="auto"/>
        <w:ind w:hanging="2"/>
        <w:jc w:val="both"/>
        <w:rPr>
          <w:rFonts w:ascii="Merriweather" w:eastAsia="Merriweather" w:hAnsi="Merriweather" w:cs="Merriweather"/>
          <w:color w:val="000000"/>
        </w:rPr>
      </w:pPr>
      <w:sdt>
        <w:sdtPr>
          <w:tag w:val="goog_rdk_229"/>
          <w:id w:val="1971103062"/>
        </w:sdtPr>
        <w:sdtContent>
          <w:r w:rsidRPr="00156296">
            <w:rPr>
              <w:rFonts w:ascii="Arial Unicode MS" w:eastAsia="Arial Unicode MS" w:hAnsi="Arial Unicode MS" w:cs="Arial Unicode MS"/>
              <w:color w:val="000000"/>
            </w:rPr>
            <w:t xml:space="preserve">სკოლის ბიბლიოთეკაში დაცულია </w:t>
          </w:r>
        </w:sdtContent>
      </w:sdt>
      <w:sdt>
        <w:sdtPr>
          <w:tag w:val="goog_rdk_230"/>
          <w:id w:val="383055770"/>
        </w:sdtPr>
        <w:sdtContent>
          <w:r w:rsidR="00AF1D3B">
            <w:rPr>
              <w:rFonts w:ascii="Arial Unicode MS" w:eastAsia="Arial Unicode MS" w:hAnsi="Arial Unicode MS" w:cs="Arial Unicode MS"/>
              <w:color w:val="000000"/>
            </w:rPr>
            <w:t>824</w:t>
          </w:r>
          <w:r w:rsidR="00156296">
            <w:rPr>
              <w:rFonts w:ascii="Arial Unicode MS" w:eastAsia="Arial Unicode MS" w:hAnsi="Arial Unicode MS" w:cs="Arial Unicode MS"/>
              <w:color w:val="000000"/>
            </w:rPr>
            <w:t>-</w:t>
          </w:r>
          <w:r w:rsidRPr="00156296">
            <w:rPr>
              <w:rFonts w:ascii="Arial Unicode MS" w:eastAsia="Arial Unicode MS" w:hAnsi="Arial Unicode MS" w:cs="Arial Unicode MS"/>
              <w:color w:val="000000"/>
            </w:rPr>
            <w:t>მდე წიგნადი ფონდი,</w:t>
          </w:r>
        </w:sdtContent>
      </w:sdt>
      <w:sdt>
        <w:sdtPr>
          <w:tag w:val="goog_rdk_231"/>
          <w:id w:val="-1575778106"/>
        </w:sdtPr>
        <w:sdtContent>
          <w:r w:rsidRPr="00156296">
            <w:rPr>
              <w:rFonts w:ascii="Arial Unicode MS" w:eastAsia="Arial Unicode MS" w:hAnsi="Arial Unicode MS" w:cs="Arial Unicode MS"/>
              <w:color w:val="000000"/>
            </w:rPr>
            <w:t xml:space="preserve"> სადაც მოცემულია მოსწავლეთა ასაკის შესაბამისი ლიტერატურა, სახელმძღვანელოები და პერიოდული გამოცემები. ასევე, კომპიუტერში ჩატვირთულია საინფორმაციო რესურსები როგორც მოსწავლეებისათვის, ისე მასწავლებლებისათვის. გარდა ამისა, სკოლისათვის ხელმისაწვდომია საქართველოს განათლების, მეცნიერებისა და ახალგაზრდობის სამინისტროს მიერ შემუშავებული გაიდლაინები, მეთოდური სახელმძღვანელოები და სხვა რესურსები. </w:t>
          </w:r>
        </w:sdtContent>
      </w:sdt>
    </w:p>
    <w:p w14:paraId="4F378FFD" w14:textId="77777777" w:rsidR="00B77A8E" w:rsidRDefault="00000000">
      <w:pPr>
        <w:tabs>
          <w:tab w:val="left" w:pos="0"/>
          <w:tab w:val="left" w:pos="993"/>
          <w:tab w:val="left" w:pos="1276"/>
        </w:tabs>
        <w:spacing w:line="240" w:lineRule="auto"/>
        <w:ind w:hanging="2"/>
        <w:jc w:val="both"/>
        <w:rPr>
          <w:rFonts w:ascii="Merriweather" w:eastAsia="Merriweather" w:hAnsi="Merriweather" w:cs="Merriweather"/>
          <w:color w:val="000000"/>
          <w:highlight w:val="white"/>
        </w:rPr>
      </w:pPr>
      <w:sdt>
        <w:sdtPr>
          <w:tag w:val="goog_rdk_232"/>
          <w:id w:val="2124118532"/>
        </w:sdtPr>
        <w:sdtContent>
          <w:r>
            <w:rPr>
              <w:rFonts w:ascii="Arial Unicode MS" w:eastAsia="Arial Unicode MS" w:hAnsi="Arial Unicode MS" w:cs="Arial Unicode MS"/>
              <w:color w:val="000000"/>
            </w:rPr>
            <w:t xml:space="preserve">სკოლაში უზრუნველყოფილია კომპიუტერული ტექნიკის გამოყენება ღონისძიებებისა და სხვადასხვა პროექტების განხორციელებისათვის, ინფორმაციის მოძიებისთვის. საგანმანათლებლო მიზნებისთვის სკოლის კომპიუტერული ლაბორატორიით სარგებლობის საშუალება აქვთ მოსწავლეებსა და მასწავლებლებს. </w:t>
          </w:r>
        </w:sdtContent>
      </w:sdt>
    </w:p>
    <w:p w14:paraId="219BAA03" w14:textId="77777777" w:rsidR="00B77A8E" w:rsidRDefault="00000000">
      <w:pPr>
        <w:tabs>
          <w:tab w:val="left" w:pos="0"/>
          <w:tab w:val="left" w:pos="8931"/>
          <w:tab w:val="left" w:pos="9214"/>
        </w:tabs>
        <w:spacing w:line="240" w:lineRule="auto"/>
        <w:ind w:hanging="2"/>
        <w:jc w:val="both"/>
        <w:rPr>
          <w:rFonts w:ascii="Merriweather" w:eastAsia="Merriweather" w:hAnsi="Merriweather" w:cs="Merriweather"/>
          <w:color w:val="000000"/>
        </w:rPr>
      </w:pPr>
      <w:sdt>
        <w:sdtPr>
          <w:tag w:val="goog_rdk_233"/>
          <w:id w:val="1800614415"/>
        </w:sdtPr>
        <w:sdtContent>
          <w:r>
            <w:rPr>
              <w:rFonts w:ascii="Arial Unicode MS" w:eastAsia="Arial Unicode MS" w:hAnsi="Arial Unicode MS" w:cs="Arial Unicode MS"/>
              <w:color w:val="000000"/>
            </w:rPr>
            <w:t>სკოლას აქ</w:t>
          </w:r>
        </w:sdtContent>
      </w:sdt>
      <w:sdt>
        <w:sdtPr>
          <w:tag w:val="goog_rdk_234"/>
          <w:id w:val="2127185825"/>
        </w:sdtPr>
        <w:sdtContent>
          <w:r>
            <w:rPr>
              <w:rFonts w:ascii="Arial Unicode MS" w:eastAsia="Arial Unicode MS" w:hAnsi="Arial Unicode MS" w:cs="Arial Unicode MS"/>
              <w:color w:val="000000"/>
              <w:highlight w:val="white"/>
            </w:rPr>
            <w:t xml:space="preserve">ვს ოფიციალური ელექტრონული ფოსტა .ასევე, იყენებს ელექტრონულ ჟურნალს. სკოლას აქვს აქტიური ვებ-გვერდი და გვერდი სოციალურ ქსელში (facebook), </w:t>
          </w:r>
        </w:sdtContent>
      </w:sdt>
      <w:sdt>
        <w:sdtPr>
          <w:tag w:val="goog_rdk_235"/>
          <w:id w:val="-509416217"/>
        </w:sdtPr>
        <w:sdtContent>
          <w:r>
            <w:rPr>
              <w:rFonts w:ascii="Arial Unicode MS" w:eastAsia="Arial Unicode MS" w:hAnsi="Arial Unicode MS" w:cs="Arial Unicode MS"/>
              <w:color w:val="000000"/>
            </w:rPr>
            <w:t>რომლითაც უზრუნველყოფს სანდო და უტყუარი ინფორმაციის გავრცელებასა და უკუკავშირის მიღებას.</w:t>
          </w:r>
        </w:sdtContent>
      </w:sdt>
    </w:p>
    <w:bookmarkStart w:id="16" w:name="_heading=h.9fho9l18drg7" w:colFirst="0" w:colLast="0"/>
    <w:bookmarkEnd w:id="16"/>
    <w:p w14:paraId="6BD60B68" w14:textId="77777777" w:rsidR="00B77A8E" w:rsidRDefault="00000000">
      <w:pPr>
        <w:pStyle w:val="Heading2"/>
        <w:numPr>
          <w:ilvl w:val="1"/>
          <w:numId w:val="1"/>
        </w:numPr>
        <w:ind w:hanging="2"/>
        <w:jc w:val="center"/>
        <w:rPr>
          <w:rFonts w:ascii="Merriweather" w:eastAsia="Merriweather" w:hAnsi="Merriweather" w:cs="Merriweather"/>
          <w:i w:val="0"/>
          <w:iCs w:val="0"/>
          <w:color w:val="000000"/>
          <w:sz w:val="22"/>
          <w:szCs w:val="22"/>
        </w:rPr>
      </w:pPr>
      <w:sdt>
        <w:sdtPr>
          <w:tag w:val="goog_rdk_236"/>
          <w:id w:val="1311213611"/>
        </w:sdtPr>
        <w:sdtContent>
          <w:r>
            <w:rPr>
              <w:rFonts w:ascii="Arial Unicode MS" w:eastAsia="Arial Unicode MS" w:hAnsi="Arial Unicode MS" w:cs="Arial Unicode MS"/>
              <w:i w:val="0"/>
              <w:iCs w:val="0"/>
              <w:color w:val="000000"/>
              <w:sz w:val="22"/>
              <w:szCs w:val="22"/>
            </w:rPr>
            <w:t>ფინანსური რესურსები</w:t>
          </w:r>
        </w:sdtContent>
      </w:sdt>
    </w:p>
    <w:p w14:paraId="0D807837" w14:textId="77777777" w:rsidR="00B77A8E" w:rsidRDefault="00000000">
      <w:pPr>
        <w:tabs>
          <w:tab w:val="left" w:pos="0"/>
          <w:tab w:val="left" w:pos="8931"/>
          <w:tab w:val="left" w:pos="9214"/>
        </w:tabs>
        <w:spacing w:line="240" w:lineRule="auto"/>
        <w:ind w:hanging="2"/>
        <w:jc w:val="both"/>
        <w:rPr>
          <w:rFonts w:ascii="Merriweather" w:eastAsia="Merriweather" w:hAnsi="Merriweather" w:cs="Merriweather"/>
          <w:color w:val="000000"/>
        </w:rPr>
      </w:pPr>
      <w:sdt>
        <w:sdtPr>
          <w:tag w:val="goog_rdk_237"/>
          <w:id w:val="739088602"/>
        </w:sdtPr>
        <w:sdtContent>
          <w:r>
            <w:rPr>
              <w:rFonts w:ascii="Arial Unicode MS" w:eastAsia="Arial Unicode MS" w:hAnsi="Arial Unicode MS" w:cs="Arial Unicode MS"/>
              <w:color w:val="000000"/>
            </w:rPr>
            <w:t xml:space="preserve">სკოლას აქვს დამტკიცებული ბიუჯეტი, რომელშიც ასახულია შემოსავალი და ხარჯი. სკოლის შემოსავალი შედგება ვაუჩერული დაფინანსებისგან  და დამატებითი ეკონომიკური საქმიანობით მიღებული შემოსავლებისგან. </w:t>
          </w:r>
        </w:sdtContent>
      </w:sdt>
    </w:p>
    <w:p w14:paraId="14908AF5" w14:textId="77777777" w:rsidR="00B77A8E" w:rsidRDefault="00000000">
      <w:pPr>
        <w:tabs>
          <w:tab w:val="left" w:pos="0"/>
          <w:tab w:val="left" w:pos="8931"/>
          <w:tab w:val="left" w:pos="9214"/>
        </w:tabs>
        <w:spacing w:line="240" w:lineRule="auto"/>
        <w:ind w:hanging="2"/>
        <w:jc w:val="both"/>
        <w:rPr>
          <w:rFonts w:ascii="Merriweather" w:eastAsia="Merriweather" w:hAnsi="Merriweather" w:cs="Merriweather"/>
          <w:color w:val="000000"/>
        </w:rPr>
      </w:pPr>
      <w:sdt>
        <w:sdtPr>
          <w:tag w:val="goog_rdk_238"/>
          <w:id w:val="-1573408496"/>
        </w:sdtPr>
        <w:sdtContent>
          <w:r>
            <w:rPr>
              <w:rFonts w:ascii="Arial Unicode MS" w:eastAsia="Arial Unicode MS" w:hAnsi="Arial Unicode MS" w:cs="Arial Unicode MS"/>
              <w:color w:val="000000"/>
            </w:rPr>
            <w:t>სკოლის მომდევნო წლის ბიუჯეტი მტკიცდება ყოველი კალენდარული წლის დასრულებისას და მიმდინარე წლის განმავლობაში ხორციელდება ფაქტობრივი შემოსავლებისა და ხარჯების დაზუსტება.</w:t>
          </w:r>
        </w:sdtContent>
      </w:sdt>
    </w:p>
    <w:bookmarkStart w:id="17" w:name="_heading=h.uhpexbcgo94k" w:colFirst="0" w:colLast="0"/>
    <w:bookmarkEnd w:id="17"/>
    <w:p w14:paraId="082F9C98" w14:textId="77777777" w:rsidR="00B77A8E" w:rsidRDefault="00000000">
      <w:pPr>
        <w:pStyle w:val="Heading2"/>
        <w:numPr>
          <w:ilvl w:val="1"/>
          <w:numId w:val="1"/>
        </w:numPr>
        <w:ind w:hanging="2"/>
        <w:jc w:val="center"/>
        <w:rPr>
          <w:rFonts w:ascii="Merriweather" w:eastAsia="Merriweather" w:hAnsi="Merriweather" w:cs="Merriweather"/>
          <w:i w:val="0"/>
          <w:iCs w:val="0"/>
          <w:color w:val="000000"/>
          <w:sz w:val="22"/>
          <w:szCs w:val="22"/>
        </w:rPr>
      </w:pPr>
      <w:sdt>
        <w:sdtPr>
          <w:tag w:val="goog_rdk_239"/>
          <w:id w:val="1581656790"/>
        </w:sdtPr>
        <w:sdtContent>
          <w:r>
            <w:rPr>
              <w:rFonts w:ascii="Arial Unicode MS" w:eastAsia="Arial Unicode MS" w:hAnsi="Arial Unicode MS" w:cs="Arial Unicode MS"/>
              <w:i w:val="0"/>
              <w:iCs w:val="0"/>
              <w:color w:val="000000"/>
              <w:sz w:val="22"/>
              <w:szCs w:val="22"/>
            </w:rPr>
            <w:t>მოსწავლეთა აღზრდისა და მხარდაჭერის სისტემები</w:t>
          </w:r>
        </w:sdtContent>
      </w:sdt>
    </w:p>
    <w:p w14:paraId="2597208D" w14:textId="77777777" w:rsidR="00B77A8E" w:rsidRDefault="00000000">
      <w:pPr>
        <w:tabs>
          <w:tab w:val="left" w:pos="0"/>
          <w:tab w:val="left" w:pos="8931"/>
          <w:tab w:val="left" w:pos="9214"/>
        </w:tabs>
        <w:spacing w:line="240" w:lineRule="auto"/>
        <w:ind w:hanging="2"/>
        <w:jc w:val="both"/>
        <w:rPr>
          <w:rFonts w:ascii="Merriweather" w:eastAsia="Merriweather" w:hAnsi="Merriweather" w:cs="Merriweather"/>
          <w:color w:val="000000"/>
        </w:rPr>
      </w:pPr>
      <w:sdt>
        <w:sdtPr>
          <w:tag w:val="goog_rdk_240"/>
          <w:id w:val="-376118856"/>
        </w:sdtPr>
        <w:sdtContent>
          <w:r>
            <w:rPr>
              <w:rFonts w:ascii="Arial Unicode MS" w:eastAsia="Arial Unicode MS" w:hAnsi="Arial Unicode MS" w:cs="Arial Unicode MS"/>
              <w:color w:val="000000"/>
            </w:rPr>
            <w:t xml:space="preserve">მოსწავლეთა კანონიერი უფლებების დაცვა ხორციელდება სკოლის შინაგანაწესით და სკოლის მიერ შემუშავებული შიდა მარეგულირებელი დოკუმენტებით. სკოლასა და მშობელს/კანონიერ წარმომადგენელს შორის გაფორმებულია საგანმანათლებლო მომსახურების ხელშეკრულება. </w:t>
          </w:r>
        </w:sdtContent>
      </w:sdt>
    </w:p>
    <w:p w14:paraId="31C896F1" w14:textId="77777777" w:rsidR="00B77A8E" w:rsidRDefault="00000000">
      <w:pPr>
        <w:tabs>
          <w:tab w:val="left" w:pos="0"/>
          <w:tab w:val="left" w:pos="8931"/>
          <w:tab w:val="left" w:pos="9214"/>
        </w:tabs>
        <w:spacing w:line="240" w:lineRule="auto"/>
        <w:ind w:hanging="2"/>
        <w:jc w:val="both"/>
        <w:rPr>
          <w:rFonts w:ascii="Merriweather" w:eastAsia="Merriweather" w:hAnsi="Merriweather" w:cs="Merriweather"/>
          <w:color w:val="000000"/>
        </w:rPr>
      </w:pPr>
      <w:sdt>
        <w:sdtPr>
          <w:tag w:val="goog_rdk_241"/>
          <w:id w:val="1369032233"/>
        </w:sdtPr>
        <w:sdtContent>
          <w:r>
            <w:rPr>
              <w:rFonts w:ascii="Arial Unicode MS" w:eastAsia="Arial Unicode MS" w:hAnsi="Arial Unicode MS" w:cs="Arial Unicode MS"/>
              <w:color w:val="000000"/>
            </w:rPr>
            <w:t xml:space="preserve">სკოლაში შემუშავებულია ბავშვის მიმართ განხორციელებულ ძალადობასთან დაკავშირებული შიდა ინსტრუქცია, რომელიც არეგულირებს ოჯახში და მის გარეთ ბავშვის ძალადობის ყველა ფორმისაგან დაცვის მიზნით, ბავშვზე ძალადობის შემთხვევაში, სკოლის ეფექტური და სწრაფი რეაგირების მექანიზმებს, დირექტორის ბრძანებით განსაზღვრულია ბავშვთა დაცვის მიმართვიანობის (რეფერირების) პროცედურების განხორციელებაზე უფლებამოსილი პირი. </w:t>
          </w:r>
        </w:sdtContent>
      </w:sdt>
    </w:p>
    <w:p w14:paraId="77536D98" w14:textId="77777777" w:rsidR="00B77A8E" w:rsidRDefault="00000000">
      <w:pPr>
        <w:tabs>
          <w:tab w:val="left" w:pos="0"/>
          <w:tab w:val="left" w:pos="8931"/>
          <w:tab w:val="left" w:pos="9214"/>
        </w:tabs>
        <w:spacing w:line="240" w:lineRule="auto"/>
        <w:ind w:hanging="2"/>
        <w:jc w:val="both"/>
        <w:rPr>
          <w:rFonts w:ascii="Merriweather" w:eastAsia="Merriweather" w:hAnsi="Merriweather" w:cs="Merriweather"/>
          <w:color w:val="000000"/>
        </w:rPr>
      </w:pPr>
      <w:sdt>
        <w:sdtPr>
          <w:tag w:val="goog_rdk_242"/>
          <w:id w:val="-641662303"/>
        </w:sdtPr>
        <w:sdtContent>
          <w:r>
            <w:rPr>
              <w:rFonts w:ascii="Arial Unicode MS" w:eastAsia="Arial Unicode MS" w:hAnsi="Arial Unicode MS" w:cs="Arial Unicode MS"/>
              <w:color w:val="000000"/>
            </w:rPr>
            <w:t xml:space="preserve">სასწავლო წლის დაწყებიდან არაუგვიანეს ერთი თვის ვადაში, სკოლა უზრუნველყოფს მოსწავლეთა უფლებებისა და წესების გაცნობას ყველა მოსწავლისათვის. დამრიგებელი სასწავლო წლის დასაწყისში,  მოსწავლეებს და მათ მშობლებს/კანონიერ წარმომადგენლებს აცნობს სკოლის შინაგანაწესს, დამრიგებლის მუშაობის პრინციპებს, ქცევის კოდექსს, უსაფრთხოების წესებს. </w:t>
          </w:r>
        </w:sdtContent>
      </w:sdt>
    </w:p>
    <w:p w14:paraId="56A05C73"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243"/>
          <w:id w:val="518444302"/>
        </w:sdtPr>
        <w:sdtContent>
          <w:r>
            <w:rPr>
              <w:rFonts w:ascii="Arial Unicode MS" w:eastAsia="Arial Unicode MS" w:hAnsi="Arial Unicode MS" w:cs="Arial Unicode MS"/>
              <w:color w:val="000000"/>
            </w:rPr>
            <w:t xml:space="preserve">სკოლაში დაცულია მოსწავლეთა ჩარიცხვის, საფეხურის დაძლევის, მობილობის, სტატუსის შეჩერებისა და შეწყვეტის მექანიზმები. </w:t>
          </w:r>
        </w:sdtContent>
      </w:sdt>
    </w:p>
    <w:p w14:paraId="610787E9" w14:textId="77777777" w:rsidR="00B77A8E" w:rsidRDefault="00B77A8E">
      <w:pPr>
        <w:tabs>
          <w:tab w:val="left" w:pos="0"/>
        </w:tabs>
        <w:spacing w:after="0" w:line="240" w:lineRule="auto"/>
        <w:ind w:hanging="2"/>
        <w:jc w:val="both"/>
        <w:rPr>
          <w:rFonts w:ascii="Merriweather" w:eastAsia="Merriweather" w:hAnsi="Merriweather" w:cs="Merriweather"/>
          <w:color w:val="000000"/>
        </w:rPr>
      </w:pPr>
    </w:p>
    <w:p w14:paraId="78F5D134"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244"/>
          <w:id w:val="-1846365982"/>
        </w:sdtPr>
        <w:sdtContent>
          <w:r>
            <w:rPr>
              <w:rFonts w:ascii="Arial Unicode MS" w:eastAsia="Arial Unicode MS" w:hAnsi="Arial Unicode MS" w:cs="Arial Unicode MS"/>
              <w:color w:val="000000"/>
            </w:rPr>
            <w:t>დამრიგებლების მიერ მშობლებსა და მოსწავლეებს მიეწოდებათ ინფორმაცია წლის განმავლობაში გამოცხადებული კონკურსების, ოლიმპიადების, ღონისძიებების და სასკოლო ექსკურსიების შესახებ. მოსწავლეთა მშობლებს/კანონიერ წარმომადგენლებს დამრიგებლები აცნობენ სკოლის მიერ მიღებულ ყოველ ახალ გადაწყვეტილებას და სკოლის მიერ შეთავაზებული პროგრამების, სერვისების, აქტივობების, რესურსების შესახებ ინფორმაციას.</w:t>
          </w:r>
        </w:sdtContent>
      </w:sdt>
    </w:p>
    <w:p w14:paraId="0967B6BF" w14:textId="77777777" w:rsidR="00B77A8E" w:rsidRDefault="00000000">
      <w:pPr>
        <w:tabs>
          <w:tab w:val="left" w:pos="0"/>
        </w:tabs>
        <w:spacing w:after="0" w:line="240" w:lineRule="auto"/>
        <w:ind w:hanging="2"/>
        <w:jc w:val="both"/>
        <w:rPr>
          <w:rFonts w:ascii="Merriweather" w:eastAsia="Merriweather" w:hAnsi="Merriweather" w:cs="Merriweather"/>
          <w:color w:val="000000"/>
        </w:rPr>
      </w:pPr>
      <w:sdt>
        <w:sdtPr>
          <w:tag w:val="goog_rdk_245"/>
          <w:id w:val="-1757232175"/>
        </w:sdtPr>
        <w:sdtContent>
          <w:r>
            <w:rPr>
              <w:rFonts w:ascii="Arial Unicode MS" w:eastAsia="Arial Unicode MS" w:hAnsi="Arial Unicode MS" w:cs="Arial Unicode MS"/>
              <w:color w:val="000000"/>
            </w:rPr>
            <w:t>სკოლა უზრუნველყოფს განათლების თანაბარ ხელმისაწვდომობას ყველას მოსწავლისათვის, მათ შორის სსსმ მოსწავლეებისთვის საჭირო სერვისების შეთავაზებას. სკოლას შემუშავებული აქვს სასკოლო გარემოსთან მოსწავლეთა ადაპტაციის მექანიზმები.</w:t>
          </w:r>
        </w:sdtContent>
      </w:sdt>
    </w:p>
    <w:p w14:paraId="6ADA84CB" w14:textId="77777777" w:rsidR="00B77A8E" w:rsidRDefault="00B77A8E">
      <w:pPr>
        <w:spacing w:after="0" w:line="240" w:lineRule="auto"/>
        <w:ind w:hanging="2"/>
        <w:jc w:val="both"/>
        <w:rPr>
          <w:rFonts w:ascii="Merriweather" w:eastAsia="Merriweather" w:hAnsi="Merriweather" w:cs="Merriweather"/>
          <w:color w:val="000000"/>
        </w:rPr>
      </w:pPr>
    </w:p>
    <w:p w14:paraId="5C253D8E" w14:textId="77777777" w:rsidR="00B77A8E" w:rsidRDefault="00B77A8E">
      <w:pPr>
        <w:widowControl w:val="0"/>
        <w:spacing w:after="0" w:line="240" w:lineRule="auto"/>
        <w:ind w:firstLine="0"/>
        <w:rPr>
          <w:rFonts w:ascii="Merriweather" w:eastAsia="Merriweather" w:hAnsi="Merriweather" w:cs="Merriweather"/>
          <w:color w:val="000000"/>
        </w:rPr>
      </w:pPr>
    </w:p>
    <w:p w14:paraId="1BB75A50" w14:textId="77777777" w:rsidR="00B77A8E" w:rsidRDefault="00000000">
      <w:pPr>
        <w:ind w:hanging="2"/>
        <w:rPr>
          <w:rFonts w:ascii="Merriweather" w:eastAsia="Merriweather" w:hAnsi="Merriweather" w:cs="Merriweather"/>
          <w:color w:val="000000"/>
        </w:rPr>
      </w:pPr>
      <w:sdt>
        <w:sdtPr>
          <w:tag w:val="goog_rdk_246"/>
          <w:id w:val="-572968553"/>
        </w:sdtPr>
        <w:sdtContent>
          <w:r>
            <w:rPr>
              <w:rFonts w:ascii="Arial Unicode MS" w:eastAsia="Arial Unicode MS" w:hAnsi="Arial Unicode MS" w:cs="Arial Unicode MS"/>
              <w:b/>
              <w:bCs/>
              <w:i/>
              <w:iCs/>
              <w:color w:val="000000"/>
            </w:rPr>
            <w:t>დასკვნითი  დებულება</w:t>
          </w:r>
        </w:sdtContent>
      </w:sdt>
    </w:p>
    <w:p w14:paraId="64106DDA" w14:textId="77777777" w:rsidR="00B77A8E" w:rsidRDefault="00000000">
      <w:pPr>
        <w:spacing w:after="0"/>
        <w:ind w:hanging="2"/>
        <w:rPr>
          <w:rFonts w:ascii="Merriweather" w:eastAsia="Merriweather" w:hAnsi="Merriweather" w:cs="Merriweather"/>
          <w:color w:val="000000"/>
        </w:rPr>
      </w:pPr>
      <w:sdt>
        <w:sdtPr>
          <w:tag w:val="goog_rdk_247"/>
          <w:id w:val="393101579"/>
        </w:sdtPr>
        <w:sdtContent>
          <w:r>
            <w:rPr>
              <w:rFonts w:ascii="Arial Unicode MS" w:eastAsia="Arial Unicode MS" w:hAnsi="Arial Unicode MS" w:cs="Arial Unicode MS"/>
              <w:color w:val="000000"/>
            </w:rPr>
            <w:t>სასკოლო სასწავლო გეგმის მოქმედების ვადაა ერთი სასწავლო წელი.</w:t>
          </w:r>
        </w:sdtContent>
      </w:sdt>
    </w:p>
    <w:p w14:paraId="65532646" w14:textId="77777777" w:rsidR="00B77A8E" w:rsidRDefault="00000000">
      <w:pPr>
        <w:spacing w:after="0"/>
        <w:ind w:hanging="2"/>
        <w:rPr>
          <w:rFonts w:ascii="Merriweather" w:eastAsia="Merriweather" w:hAnsi="Merriweather" w:cs="Merriweather"/>
          <w:color w:val="000000"/>
        </w:rPr>
      </w:pPr>
      <w:sdt>
        <w:sdtPr>
          <w:tag w:val="goog_rdk_248"/>
          <w:id w:val="542373875"/>
        </w:sdtPr>
        <w:sdtContent>
          <w:r>
            <w:rPr>
              <w:rFonts w:ascii="Arial Unicode MS" w:eastAsia="Arial Unicode MS" w:hAnsi="Arial Unicode MS" w:cs="Arial Unicode MS"/>
              <w:color w:val="000000"/>
            </w:rPr>
            <w:t>სასკოლო სასწავლო გეგმა განხილულია პედაგოგიურ საბჭოზე და დამტკიცებულია სკოლის დირექტორის მიერ.</w:t>
          </w:r>
        </w:sdtContent>
      </w:sdt>
    </w:p>
    <w:p w14:paraId="41F042B7" w14:textId="77777777" w:rsidR="00B77A8E" w:rsidRDefault="00000000">
      <w:pPr>
        <w:spacing w:after="0"/>
        <w:ind w:hanging="2"/>
        <w:rPr>
          <w:rFonts w:ascii="Merriweather" w:eastAsia="Merriweather" w:hAnsi="Merriweather" w:cs="Merriweather"/>
          <w:color w:val="000000"/>
        </w:rPr>
      </w:pPr>
      <w:sdt>
        <w:sdtPr>
          <w:tag w:val="goog_rdk_249"/>
          <w:id w:val="-640538378"/>
        </w:sdtPr>
        <w:sdtContent>
          <w:r>
            <w:rPr>
              <w:rFonts w:ascii="Arial Unicode MS" w:eastAsia="Arial Unicode MS" w:hAnsi="Arial Unicode MS" w:cs="Arial Unicode MS"/>
              <w:color w:val="000000"/>
            </w:rPr>
            <w:t>სასკოლო სასწავლო გეგმას დანართების სახით ერთვის სასკოლო კურიკულუმები საფეხურების მიხედვით:</w:t>
          </w:r>
        </w:sdtContent>
      </w:sdt>
    </w:p>
    <w:p w14:paraId="393C46EA" w14:textId="77777777" w:rsidR="00B77A8E" w:rsidRDefault="00000000">
      <w:pPr>
        <w:numPr>
          <w:ilvl w:val="0"/>
          <w:numId w:val="4"/>
        </w:numPr>
        <w:spacing w:after="0"/>
        <w:ind w:left="0" w:hanging="2"/>
        <w:rPr>
          <w:rFonts w:ascii="Merriweather" w:eastAsia="Merriweather" w:hAnsi="Merriweather" w:cs="Merriweather"/>
          <w:color w:val="000000"/>
        </w:rPr>
      </w:pPr>
      <w:sdt>
        <w:sdtPr>
          <w:tag w:val="goog_rdk_250"/>
          <w:id w:val="1390313246"/>
        </w:sdtPr>
        <w:sdtContent>
          <w:r>
            <w:rPr>
              <w:rFonts w:ascii="Arial Unicode MS" w:eastAsia="Arial Unicode MS" w:hAnsi="Arial Unicode MS" w:cs="Arial Unicode MS"/>
              <w:color w:val="000000"/>
            </w:rPr>
            <w:t xml:space="preserve">დაწყებითი საფეხურის სასკოლო კურიკულუმი </w:t>
          </w:r>
        </w:sdtContent>
      </w:sdt>
      <w:sdt>
        <w:sdtPr>
          <w:tag w:val="goog_rdk_251"/>
          <w:id w:val="1774026482"/>
        </w:sdtPr>
        <w:sdtContent>
          <w:r>
            <w:rPr>
              <w:rFonts w:ascii="Arial Unicode MS" w:eastAsia="Arial Unicode MS" w:hAnsi="Arial Unicode MS" w:cs="Arial Unicode MS"/>
              <w:b/>
              <w:bCs/>
              <w:color w:val="000000"/>
            </w:rPr>
            <w:t>(დანართი 1)</w:t>
          </w:r>
        </w:sdtContent>
      </w:sdt>
    </w:p>
    <w:p w14:paraId="58795014" w14:textId="77777777" w:rsidR="00B77A8E" w:rsidRDefault="00000000">
      <w:pPr>
        <w:numPr>
          <w:ilvl w:val="0"/>
          <w:numId w:val="4"/>
        </w:numPr>
        <w:spacing w:after="0"/>
        <w:ind w:left="0" w:hanging="2"/>
        <w:rPr>
          <w:rFonts w:ascii="Merriweather" w:eastAsia="Merriweather" w:hAnsi="Merriweather" w:cs="Merriweather"/>
          <w:color w:val="000000"/>
        </w:rPr>
      </w:pPr>
      <w:sdt>
        <w:sdtPr>
          <w:tag w:val="goog_rdk_252"/>
          <w:id w:val="-1959166960"/>
        </w:sdtPr>
        <w:sdtContent>
          <w:r>
            <w:rPr>
              <w:rFonts w:ascii="Arial Unicode MS" w:eastAsia="Arial Unicode MS" w:hAnsi="Arial Unicode MS" w:cs="Arial Unicode MS"/>
              <w:color w:val="000000"/>
            </w:rPr>
            <w:t xml:space="preserve">საბაზო საფეხურის სასკოლო კურიკულუმი </w:t>
          </w:r>
        </w:sdtContent>
      </w:sdt>
      <w:sdt>
        <w:sdtPr>
          <w:tag w:val="goog_rdk_253"/>
          <w:id w:val="-1556145829"/>
        </w:sdtPr>
        <w:sdtContent>
          <w:r>
            <w:rPr>
              <w:rFonts w:ascii="Arial Unicode MS" w:eastAsia="Arial Unicode MS" w:hAnsi="Arial Unicode MS" w:cs="Arial Unicode MS"/>
              <w:b/>
              <w:bCs/>
              <w:color w:val="000000"/>
            </w:rPr>
            <w:t>(დანართი 2)</w:t>
          </w:r>
        </w:sdtContent>
      </w:sdt>
    </w:p>
    <w:p w14:paraId="4101FDA3" w14:textId="77777777" w:rsidR="00B77A8E" w:rsidRDefault="00000000">
      <w:pPr>
        <w:numPr>
          <w:ilvl w:val="0"/>
          <w:numId w:val="4"/>
        </w:numPr>
        <w:spacing w:after="0"/>
        <w:ind w:left="0" w:hanging="2"/>
        <w:rPr>
          <w:rFonts w:ascii="Merriweather" w:eastAsia="Merriweather" w:hAnsi="Merriweather" w:cs="Merriweather"/>
          <w:color w:val="000000"/>
        </w:rPr>
      </w:pPr>
      <w:sdt>
        <w:sdtPr>
          <w:tag w:val="goog_rdk_254"/>
          <w:id w:val="434547874"/>
        </w:sdtPr>
        <w:sdtContent>
          <w:r>
            <w:rPr>
              <w:rFonts w:ascii="Arial Unicode MS" w:eastAsia="Arial Unicode MS" w:hAnsi="Arial Unicode MS" w:cs="Arial Unicode MS"/>
              <w:color w:val="000000"/>
            </w:rPr>
            <w:t xml:space="preserve">საშუალო საფეხურის სასკოლო კურიკულუმი </w:t>
          </w:r>
        </w:sdtContent>
      </w:sdt>
      <w:sdt>
        <w:sdtPr>
          <w:tag w:val="goog_rdk_255"/>
          <w:id w:val="863757073"/>
        </w:sdtPr>
        <w:sdtContent>
          <w:r>
            <w:rPr>
              <w:rFonts w:ascii="Arial Unicode MS" w:eastAsia="Arial Unicode MS" w:hAnsi="Arial Unicode MS" w:cs="Arial Unicode MS"/>
              <w:b/>
              <w:bCs/>
              <w:color w:val="000000"/>
            </w:rPr>
            <w:t>(დანართი 3)</w:t>
          </w:r>
        </w:sdtContent>
      </w:sdt>
    </w:p>
    <w:p w14:paraId="046C1F0D" w14:textId="77777777" w:rsidR="00B77A8E" w:rsidRDefault="00B77A8E">
      <w:pPr>
        <w:spacing w:after="0"/>
        <w:ind w:hanging="2"/>
        <w:rPr>
          <w:rFonts w:ascii="Merriweather" w:eastAsia="Merriweather" w:hAnsi="Merriweather" w:cs="Merriweather"/>
          <w:color w:val="000000"/>
        </w:rPr>
      </w:pPr>
    </w:p>
    <w:p w14:paraId="42EFD81D" w14:textId="77777777" w:rsidR="00B77A8E" w:rsidRDefault="00B77A8E">
      <w:pPr>
        <w:ind w:hanging="2"/>
        <w:rPr>
          <w:rFonts w:ascii="Merriweather" w:eastAsia="Merriweather" w:hAnsi="Merriweather" w:cs="Merriweather"/>
          <w:color w:val="000000"/>
        </w:rPr>
      </w:pPr>
    </w:p>
    <w:sectPr w:rsidR="00B77A8E">
      <w:headerReference w:type="default" r:id="rId9"/>
      <w:footerReference w:type="default" r:id="rId10"/>
      <w:headerReference w:type="first" r:id="rId11"/>
      <w:footerReference w:type="first" r:id="rId12"/>
      <w:pgSz w:w="12240" w:h="15840"/>
      <w:pgMar w:top="764" w:right="899" w:bottom="990" w:left="85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1FD2F" w14:textId="77777777" w:rsidR="00D80710" w:rsidRDefault="00D80710">
      <w:pPr>
        <w:spacing w:after="0" w:line="240" w:lineRule="auto"/>
      </w:pPr>
      <w:r>
        <w:separator/>
      </w:r>
    </w:p>
  </w:endnote>
  <w:endnote w:type="continuationSeparator" w:id="0">
    <w:p w14:paraId="5A0097CC" w14:textId="77777777" w:rsidR="00D80710" w:rsidRDefault="00D80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E40FE47C-F202-4DA9-A191-E3F0C883687B}"/>
    <w:embedBold r:id="rId2" w:fontKey="{983FCF54-34FF-47EC-94EE-9DF352D5A005}"/>
  </w:font>
  <w:font w:name="Cambria">
    <w:panose1 w:val="02040503050406030204"/>
    <w:charset w:val="CC"/>
    <w:family w:val="roman"/>
    <w:pitch w:val="variable"/>
    <w:sig w:usb0="E00006FF" w:usb1="420024FF" w:usb2="02000000" w:usb3="00000000" w:csb0="0000019F" w:csb1="00000000"/>
    <w:embedBold r:id="rId3" w:fontKey="{4846D54A-DC2D-4D83-A1C5-E4C35540F172}"/>
    <w:embedBoldItalic r:id="rId4" w:fontKey="{F672C612-E567-42C8-BBB7-87621494AC08}"/>
  </w:font>
  <w:font w:name="Georgia">
    <w:panose1 w:val="02040502050405020303"/>
    <w:charset w:val="CC"/>
    <w:family w:val="roman"/>
    <w:pitch w:val="variable"/>
    <w:sig w:usb0="00000287" w:usb1="00000000" w:usb2="00000000" w:usb3="00000000" w:csb0="0000009F" w:csb1="00000000"/>
    <w:embedItalic r:id="rId5" w:fontKey="{E58FA410-D78F-4B4A-BE8D-92EF1972126B}"/>
  </w:font>
  <w:font w:name="Sylfaen">
    <w:panose1 w:val="010A0502050306030303"/>
    <w:charset w:val="CC"/>
    <w:family w:val="roman"/>
    <w:pitch w:val="variable"/>
    <w:sig w:usb0="04000687" w:usb1="00000000" w:usb2="00000000" w:usb3="00000000" w:csb0="0000009F" w:csb1="00000000"/>
    <w:embedRegular r:id="rId6" w:fontKey="{375AD74C-31C8-4ECF-AD5D-1E52E8959894}"/>
    <w:embedBold r:id="rId7" w:fontKey="{62B9E7F2-5C26-4C88-B5F2-70D490FD7C96}"/>
  </w:font>
  <w:font w:name="Merriweather">
    <w:charset w:val="CC"/>
    <w:family w:val="auto"/>
    <w:pitch w:val="variable"/>
    <w:sig w:usb0="20000207" w:usb1="00000002" w:usb2="00000000" w:usb3="00000000" w:csb0="00000197" w:csb1="00000000"/>
    <w:embedRegular r:id="rId8" w:fontKey="{05EE34CF-68A8-41DE-89B4-0366485577FC}"/>
    <w:embedBold r:id="rId9" w:fontKey="{4E307936-35E8-46A1-9181-E2A534A7EFC6}"/>
    <w:embedBoldItalic r:id="rId10" w:fontKey="{6BD28F78-9D18-4D00-B108-E5BD3C32CEA2}"/>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C209" w14:textId="77777777" w:rsidR="00B77A8E" w:rsidRDefault="00000000">
    <w:pPr>
      <w:spacing w:after="0" w:line="240" w:lineRule="auto"/>
      <w:ind w:hanging="2"/>
      <w:jc w:val="right"/>
      <w:rPr>
        <w:color w:val="000000"/>
        <w:sz w:val="20"/>
        <w:szCs w:val="20"/>
      </w:rPr>
    </w:pPr>
    <w:r>
      <w:rPr>
        <w:sz w:val="20"/>
        <w:szCs w:val="20"/>
      </w:rPr>
      <w:fldChar w:fldCharType="begin"/>
    </w:r>
    <w:r>
      <w:rPr>
        <w:sz w:val="20"/>
        <w:szCs w:val="20"/>
      </w:rPr>
      <w:instrText>PAGE</w:instrText>
    </w:r>
    <w:r>
      <w:rPr>
        <w:sz w:val="20"/>
        <w:szCs w:val="20"/>
      </w:rPr>
      <w:fldChar w:fldCharType="separate"/>
    </w:r>
    <w:r>
      <w:rPr>
        <w:sz w:val="20"/>
        <w:szCs w:val="20"/>
      </w:rPr>
      <w:fldChar w:fldCharType="end"/>
    </w:r>
  </w:p>
  <w:p w14:paraId="570FD5B8" w14:textId="77777777" w:rsidR="00B77A8E" w:rsidRDefault="00B77A8E">
    <w:pPr>
      <w:spacing w:after="0" w:line="240" w:lineRule="auto"/>
      <w:ind w:hanging="2"/>
      <w:rPr>
        <w:rFonts w:ascii="Merriweather" w:eastAsia="Merriweather" w:hAnsi="Merriweather" w:cs="Merriweathe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B30D4" w14:textId="77777777" w:rsidR="00B77A8E" w:rsidRDefault="00B77A8E">
    <w:pPr>
      <w:spacing w:after="0" w:line="240" w:lineRule="auto"/>
      <w:ind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48654" w14:textId="77777777" w:rsidR="00D80710" w:rsidRDefault="00D80710">
      <w:pPr>
        <w:spacing w:after="0" w:line="240" w:lineRule="auto"/>
      </w:pPr>
      <w:r>
        <w:separator/>
      </w:r>
    </w:p>
  </w:footnote>
  <w:footnote w:type="continuationSeparator" w:id="0">
    <w:p w14:paraId="0F0A23C9" w14:textId="77777777" w:rsidR="00D80710" w:rsidRDefault="00D80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134C" w14:textId="77777777" w:rsidR="00B77A8E" w:rsidRDefault="00B77A8E">
    <w:pPr>
      <w:spacing w:after="0" w:line="240" w:lineRule="auto"/>
      <w:ind w:hanging="2"/>
      <w:jc w:val="right"/>
      <w:rPr>
        <w:rFonts w:ascii="Merriweather" w:eastAsia="Merriweather" w:hAnsi="Merriweather" w:cs="Merriweathe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3477" w14:textId="77777777" w:rsidR="00B77A8E" w:rsidRDefault="00B77A8E">
    <w:pPr>
      <w:tabs>
        <w:tab w:val="center" w:pos="4513"/>
        <w:tab w:val="right" w:pos="9026"/>
      </w:tabs>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561F"/>
    <w:multiLevelType w:val="multilevel"/>
    <w:tmpl w:val="51D6044E"/>
    <w:lvl w:ilvl="0">
      <w:start w:val="1"/>
      <w:numFmt w:val="decimal"/>
      <w:lvlText w:val="%1."/>
      <w:lvlJc w:val="left"/>
      <w:pPr>
        <w:ind w:left="720" w:hanging="360"/>
      </w:pPr>
      <w:rPr>
        <w:sz w:val="24"/>
        <w:szCs w:val="24"/>
        <w:vertAlign w:val="baseline"/>
      </w:rPr>
    </w:lvl>
    <w:lvl w:ilvl="1">
      <w:start w:val="1"/>
      <w:numFmt w:val="lowerLetter"/>
      <w:lvlText w:val="%2."/>
      <w:lvlJc w:val="left"/>
      <w:pPr>
        <w:ind w:left="1440" w:hanging="360"/>
      </w:pPr>
      <w:rPr>
        <w:sz w:val="24"/>
        <w:szCs w:val="24"/>
        <w:vertAlign w:val="baseline"/>
      </w:rPr>
    </w:lvl>
    <w:lvl w:ilvl="2">
      <w:start w:val="1"/>
      <w:numFmt w:val="lowerRoman"/>
      <w:lvlText w:val="%3."/>
      <w:lvlJc w:val="right"/>
      <w:pPr>
        <w:ind w:left="2160" w:hanging="180"/>
      </w:pPr>
      <w:rPr>
        <w:sz w:val="24"/>
        <w:szCs w:val="24"/>
        <w:vertAlign w:val="baseline"/>
      </w:rPr>
    </w:lvl>
    <w:lvl w:ilvl="3">
      <w:start w:val="1"/>
      <w:numFmt w:val="decimal"/>
      <w:lvlText w:val="%4."/>
      <w:lvlJc w:val="left"/>
      <w:pPr>
        <w:ind w:left="2880" w:hanging="360"/>
      </w:pPr>
      <w:rPr>
        <w:sz w:val="24"/>
        <w:szCs w:val="24"/>
        <w:vertAlign w:val="baseline"/>
      </w:rPr>
    </w:lvl>
    <w:lvl w:ilvl="4">
      <w:start w:val="1"/>
      <w:numFmt w:val="lowerLetter"/>
      <w:lvlText w:val="%5."/>
      <w:lvlJc w:val="left"/>
      <w:pPr>
        <w:ind w:left="3600" w:hanging="360"/>
      </w:pPr>
      <w:rPr>
        <w:sz w:val="24"/>
        <w:szCs w:val="24"/>
        <w:vertAlign w:val="baseline"/>
      </w:rPr>
    </w:lvl>
    <w:lvl w:ilvl="5">
      <w:start w:val="1"/>
      <w:numFmt w:val="lowerRoman"/>
      <w:lvlText w:val="%6."/>
      <w:lvlJc w:val="right"/>
      <w:pPr>
        <w:ind w:left="4320" w:hanging="180"/>
      </w:pPr>
      <w:rPr>
        <w:sz w:val="24"/>
        <w:szCs w:val="24"/>
        <w:vertAlign w:val="baseline"/>
      </w:rPr>
    </w:lvl>
    <w:lvl w:ilvl="6">
      <w:start w:val="1"/>
      <w:numFmt w:val="decimal"/>
      <w:lvlText w:val="%7."/>
      <w:lvlJc w:val="left"/>
      <w:pPr>
        <w:ind w:left="5040" w:hanging="360"/>
      </w:pPr>
      <w:rPr>
        <w:sz w:val="24"/>
        <w:szCs w:val="24"/>
        <w:vertAlign w:val="baseline"/>
      </w:rPr>
    </w:lvl>
    <w:lvl w:ilvl="7">
      <w:start w:val="1"/>
      <w:numFmt w:val="lowerLetter"/>
      <w:lvlText w:val="%8."/>
      <w:lvlJc w:val="left"/>
      <w:pPr>
        <w:ind w:left="5760" w:hanging="360"/>
      </w:pPr>
      <w:rPr>
        <w:sz w:val="24"/>
        <w:szCs w:val="24"/>
        <w:vertAlign w:val="baseline"/>
      </w:rPr>
    </w:lvl>
    <w:lvl w:ilvl="8">
      <w:start w:val="1"/>
      <w:numFmt w:val="lowerRoman"/>
      <w:lvlText w:val="%9."/>
      <w:lvlJc w:val="right"/>
      <w:pPr>
        <w:ind w:left="6480" w:hanging="180"/>
      </w:pPr>
      <w:rPr>
        <w:sz w:val="24"/>
        <w:szCs w:val="24"/>
        <w:vertAlign w:val="baseline"/>
      </w:rPr>
    </w:lvl>
  </w:abstractNum>
  <w:abstractNum w:abstractNumId="1" w15:restartNumberingAfterBreak="0">
    <w:nsid w:val="19C84930"/>
    <w:multiLevelType w:val="multilevel"/>
    <w:tmpl w:val="E30264F2"/>
    <w:lvl w:ilvl="0">
      <w:start w:val="1"/>
      <w:numFmt w:val="decimal"/>
      <w:lvlText w:val="%1."/>
      <w:lvlJc w:val="left"/>
      <w:pPr>
        <w:ind w:left="720" w:hanging="360"/>
      </w:pPr>
      <w:rPr>
        <w:sz w:val="24"/>
        <w:szCs w:val="24"/>
        <w:vertAlign w:val="baseline"/>
      </w:rPr>
    </w:lvl>
    <w:lvl w:ilvl="1">
      <w:start w:val="1"/>
      <w:numFmt w:val="decimal"/>
      <w:lvlText w:val="%1.%2."/>
      <w:lvlJc w:val="left"/>
      <w:pPr>
        <w:ind w:left="720" w:hanging="360"/>
      </w:pPr>
      <w:rPr>
        <w:sz w:val="24"/>
        <w:szCs w:val="24"/>
        <w:vertAlign w:val="baseline"/>
      </w:rPr>
    </w:lvl>
    <w:lvl w:ilvl="2">
      <w:start w:val="1"/>
      <w:numFmt w:val="decimal"/>
      <w:lvlText w:val="%1.%2.%3."/>
      <w:lvlJc w:val="left"/>
      <w:pPr>
        <w:ind w:left="1080" w:hanging="720"/>
      </w:pPr>
      <w:rPr>
        <w:sz w:val="24"/>
        <w:szCs w:val="24"/>
        <w:vertAlign w:val="baseline"/>
      </w:rPr>
    </w:lvl>
    <w:lvl w:ilvl="3">
      <w:start w:val="1"/>
      <w:numFmt w:val="decimal"/>
      <w:lvlText w:val="%1.%2.%3.%4."/>
      <w:lvlJc w:val="left"/>
      <w:pPr>
        <w:ind w:left="1080" w:hanging="720"/>
      </w:pPr>
      <w:rPr>
        <w:sz w:val="24"/>
        <w:szCs w:val="24"/>
        <w:vertAlign w:val="baseline"/>
      </w:rPr>
    </w:lvl>
    <w:lvl w:ilvl="4">
      <w:start w:val="1"/>
      <w:numFmt w:val="decimal"/>
      <w:lvlText w:val="%1.%2.%3.%4.%5."/>
      <w:lvlJc w:val="left"/>
      <w:pPr>
        <w:ind w:left="1440" w:hanging="1080"/>
      </w:pPr>
      <w:rPr>
        <w:sz w:val="24"/>
        <w:szCs w:val="24"/>
        <w:vertAlign w:val="baseline"/>
      </w:rPr>
    </w:lvl>
    <w:lvl w:ilvl="5">
      <w:start w:val="1"/>
      <w:numFmt w:val="decimal"/>
      <w:lvlText w:val="%1.%2.%3.%4.%5.%6."/>
      <w:lvlJc w:val="left"/>
      <w:pPr>
        <w:ind w:left="1440" w:hanging="1080"/>
      </w:pPr>
      <w:rPr>
        <w:sz w:val="24"/>
        <w:szCs w:val="24"/>
        <w:vertAlign w:val="baseline"/>
      </w:rPr>
    </w:lvl>
    <w:lvl w:ilvl="6">
      <w:start w:val="1"/>
      <w:numFmt w:val="decimal"/>
      <w:lvlText w:val="%1.%2.%3.%4.%5.%6.%7."/>
      <w:lvlJc w:val="left"/>
      <w:pPr>
        <w:ind w:left="1800" w:hanging="1440"/>
      </w:pPr>
      <w:rPr>
        <w:sz w:val="24"/>
        <w:szCs w:val="24"/>
        <w:vertAlign w:val="baseline"/>
      </w:rPr>
    </w:lvl>
    <w:lvl w:ilvl="7">
      <w:start w:val="1"/>
      <w:numFmt w:val="decimal"/>
      <w:lvlText w:val="%1.%2.%3.%4.%5.%6.%7.%8."/>
      <w:lvlJc w:val="left"/>
      <w:pPr>
        <w:ind w:left="1800" w:hanging="1440"/>
      </w:pPr>
      <w:rPr>
        <w:sz w:val="24"/>
        <w:szCs w:val="24"/>
        <w:vertAlign w:val="baseline"/>
      </w:rPr>
    </w:lvl>
    <w:lvl w:ilvl="8">
      <w:start w:val="1"/>
      <w:numFmt w:val="decimal"/>
      <w:lvlText w:val="%1.%2.%3.%4.%5.%6.%7.%8.%9."/>
      <w:lvlJc w:val="left"/>
      <w:pPr>
        <w:ind w:left="2160" w:hanging="1800"/>
      </w:pPr>
      <w:rPr>
        <w:sz w:val="24"/>
        <w:szCs w:val="24"/>
        <w:vertAlign w:val="baseline"/>
      </w:rPr>
    </w:lvl>
  </w:abstractNum>
  <w:abstractNum w:abstractNumId="2" w15:restartNumberingAfterBreak="0">
    <w:nsid w:val="1ED76226"/>
    <w:multiLevelType w:val="multilevel"/>
    <w:tmpl w:val="17440158"/>
    <w:lvl w:ilvl="0">
      <w:start w:val="1"/>
      <w:numFmt w:val="decimal"/>
      <w:lvlText w:val="%1."/>
      <w:lvlJc w:val="left"/>
      <w:pPr>
        <w:ind w:left="720" w:hanging="360"/>
      </w:pPr>
      <w:rPr>
        <w:sz w:val="24"/>
        <w:szCs w:val="24"/>
        <w:vertAlign w:val="baseline"/>
      </w:rPr>
    </w:lvl>
    <w:lvl w:ilvl="1">
      <w:start w:val="1"/>
      <w:numFmt w:val="lowerLetter"/>
      <w:lvlText w:val="%2."/>
      <w:lvlJc w:val="left"/>
      <w:pPr>
        <w:ind w:left="1440" w:hanging="360"/>
      </w:pPr>
      <w:rPr>
        <w:sz w:val="24"/>
        <w:szCs w:val="24"/>
        <w:vertAlign w:val="baseline"/>
      </w:rPr>
    </w:lvl>
    <w:lvl w:ilvl="2">
      <w:start w:val="1"/>
      <w:numFmt w:val="lowerRoman"/>
      <w:lvlText w:val="%3."/>
      <w:lvlJc w:val="right"/>
      <w:pPr>
        <w:ind w:left="2160" w:hanging="180"/>
      </w:pPr>
      <w:rPr>
        <w:sz w:val="24"/>
        <w:szCs w:val="24"/>
        <w:vertAlign w:val="baseline"/>
      </w:rPr>
    </w:lvl>
    <w:lvl w:ilvl="3">
      <w:start w:val="1"/>
      <w:numFmt w:val="decimal"/>
      <w:lvlText w:val="%4."/>
      <w:lvlJc w:val="left"/>
      <w:pPr>
        <w:ind w:left="2880" w:hanging="360"/>
      </w:pPr>
      <w:rPr>
        <w:sz w:val="24"/>
        <w:szCs w:val="24"/>
        <w:vertAlign w:val="baseline"/>
      </w:rPr>
    </w:lvl>
    <w:lvl w:ilvl="4">
      <w:start w:val="1"/>
      <w:numFmt w:val="lowerLetter"/>
      <w:lvlText w:val="%5."/>
      <w:lvlJc w:val="left"/>
      <w:pPr>
        <w:ind w:left="3600" w:hanging="360"/>
      </w:pPr>
      <w:rPr>
        <w:sz w:val="24"/>
        <w:szCs w:val="24"/>
        <w:vertAlign w:val="baseline"/>
      </w:rPr>
    </w:lvl>
    <w:lvl w:ilvl="5">
      <w:start w:val="1"/>
      <w:numFmt w:val="lowerRoman"/>
      <w:lvlText w:val="%6."/>
      <w:lvlJc w:val="right"/>
      <w:pPr>
        <w:ind w:left="4320" w:hanging="180"/>
      </w:pPr>
      <w:rPr>
        <w:sz w:val="24"/>
        <w:szCs w:val="24"/>
        <w:vertAlign w:val="baseline"/>
      </w:rPr>
    </w:lvl>
    <w:lvl w:ilvl="6">
      <w:start w:val="1"/>
      <w:numFmt w:val="decimal"/>
      <w:lvlText w:val="%7."/>
      <w:lvlJc w:val="left"/>
      <w:pPr>
        <w:ind w:left="5040" w:hanging="360"/>
      </w:pPr>
      <w:rPr>
        <w:sz w:val="24"/>
        <w:szCs w:val="24"/>
        <w:vertAlign w:val="baseline"/>
      </w:rPr>
    </w:lvl>
    <w:lvl w:ilvl="7">
      <w:start w:val="1"/>
      <w:numFmt w:val="lowerLetter"/>
      <w:lvlText w:val="%8."/>
      <w:lvlJc w:val="left"/>
      <w:pPr>
        <w:ind w:left="5760" w:hanging="360"/>
      </w:pPr>
      <w:rPr>
        <w:sz w:val="24"/>
        <w:szCs w:val="24"/>
        <w:vertAlign w:val="baseline"/>
      </w:rPr>
    </w:lvl>
    <w:lvl w:ilvl="8">
      <w:start w:val="1"/>
      <w:numFmt w:val="lowerRoman"/>
      <w:lvlText w:val="%9."/>
      <w:lvlJc w:val="right"/>
      <w:pPr>
        <w:ind w:left="6480" w:hanging="180"/>
      </w:pPr>
      <w:rPr>
        <w:sz w:val="24"/>
        <w:szCs w:val="24"/>
        <w:vertAlign w:val="baseline"/>
      </w:rPr>
    </w:lvl>
  </w:abstractNum>
  <w:abstractNum w:abstractNumId="3" w15:restartNumberingAfterBreak="0">
    <w:nsid w:val="2473087B"/>
    <w:multiLevelType w:val="multilevel"/>
    <w:tmpl w:val="176AB9B6"/>
    <w:lvl w:ilvl="0">
      <w:start w:val="1"/>
      <w:numFmt w:val="bullet"/>
      <w:lvlText w:val="●"/>
      <w:lvlJc w:val="left"/>
      <w:pPr>
        <w:ind w:left="360" w:hanging="360"/>
      </w:pPr>
      <w:rPr>
        <w:sz w:val="24"/>
        <w:szCs w:val="24"/>
        <w:vertAlign w:val="baseline"/>
      </w:rPr>
    </w:lvl>
    <w:lvl w:ilvl="1">
      <w:start w:val="1"/>
      <w:numFmt w:val="bullet"/>
      <w:lvlText w:val="o"/>
      <w:lvlJc w:val="left"/>
      <w:pPr>
        <w:ind w:left="1080" w:hanging="360"/>
      </w:pPr>
      <w:rPr>
        <w:sz w:val="24"/>
        <w:szCs w:val="24"/>
        <w:vertAlign w:val="baseline"/>
      </w:rPr>
    </w:lvl>
    <w:lvl w:ilvl="2">
      <w:start w:val="1"/>
      <w:numFmt w:val="bullet"/>
      <w:lvlText w:val="▪"/>
      <w:lvlJc w:val="left"/>
      <w:pPr>
        <w:ind w:left="1800" w:hanging="360"/>
      </w:pPr>
      <w:rPr>
        <w:sz w:val="24"/>
        <w:szCs w:val="24"/>
        <w:vertAlign w:val="baseline"/>
      </w:rPr>
    </w:lvl>
    <w:lvl w:ilvl="3">
      <w:start w:val="1"/>
      <w:numFmt w:val="bullet"/>
      <w:lvlText w:val="●"/>
      <w:lvlJc w:val="left"/>
      <w:pPr>
        <w:ind w:left="2520" w:hanging="360"/>
      </w:pPr>
      <w:rPr>
        <w:sz w:val="24"/>
        <w:szCs w:val="24"/>
        <w:vertAlign w:val="baseline"/>
      </w:rPr>
    </w:lvl>
    <w:lvl w:ilvl="4">
      <w:start w:val="1"/>
      <w:numFmt w:val="bullet"/>
      <w:lvlText w:val="o"/>
      <w:lvlJc w:val="left"/>
      <w:pPr>
        <w:ind w:left="3240" w:hanging="360"/>
      </w:pPr>
      <w:rPr>
        <w:sz w:val="24"/>
        <w:szCs w:val="24"/>
        <w:vertAlign w:val="baseline"/>
      </w:rPr>
    </w:lvl>
    <w:lvl w:ilvl="5">
      <w:start w:val="1"/>
      <w:numFmt w:val="bullet"/>
      <w:lvlText w:val="▪"/>
      <w:lvlJc w:val="left"/>
      <w:pPr>
        <w:ind w:left="3960" w:hanging="360"/>
      </w:pPr>
      <w:rPr>
        <w:sz w:val="24"/>
        <w:szCs w:val="24"/>
        <w:vertAlign w:val="baseline"/>
      </w:rPr>
    </w:lvl>
    <w:lvl w:ilvl="6">
      <w:start w:val="1"/>
      <w:numFmt w:val="bullet"/>
      <w:lvlText w:val="●"/>
      <w:lvlJc w:val="left"/>
      <w:pPr>
        <w:ind w:left="4680" w:hanging="360"/>
      </w:pPr>
      <w:rPr>
        <w:sz w:val="24"/>
        <w:szCs w:val="24"/>
        <w:vertAlign w:val="baseline"/>
      </w:rPr>
    </w:lvl>
    <w:lvl w:ilvl="7">
      <w:start w:val="1"/>
      <w:numFmt w:val="bullet"/>
      <w:lvlText w:val="o"/>
      <w:lvlJc w:val="left"/>
      <w:pPr>
        <w:ind w:left="5400" w:hanging="360"/>
      </w:pPr>
      <w:rPr>
        <w:sz w:val="24"/>
        <w:szCs w:val="24"/>
        <w:vertAlign w:val="baseline"/>
      </w:rPr>
    </w:lvl>
    <w:lvl w:ilvl="8">
      <w:start w:val="1"/>
      <w:numFmt w:val="bullet"/>
      <w:lvlText w:val="▪"/>
      <w:lvlJc w:val="left"/>
      <w:pPr>
        <w:ind w:left="6120" w:hanging="360"/>
      </w:pPr>
      <w:rPr>
        <w:sz w:val="24"/>
        <w:szCs w:val="24"/>
        <w:vertAlign w:val="baseline"/>
      </w:rPr>
    </w:lvl>
  </w:abstractNum>
  <w:abstractNum w:abstractNumId="4" w15:restartNumberingAfterBreak="0">
    <w:nsid w:val="2642777C"/>
    <w:multiLevelType w:val="multilevel"/>
    <w:tmpl w:val="5998A3EE"/>
    <w:lvl w:ilvl="0">
      <w:start w:val="1"/>
      <w:numFmt w:val="bullet"/>
      <w:lvlText w:val="●"/>
      <w:lvlJc w:val="left"/>
      <w:pPr>
        <w:ind w:left="360" w:hanging="360"/>
      </w:pPr>
      <w:rPr>
        <w:sz w:val="24"/>
        <w:szCs w:val="24"/>
        <w:vertAlign w:val="baseline"/>
      </w:rPr>
    </w:lvl>
    <w:lvl w:ilvl="1">
      <w:start w:val="1"/>
      <w:numFmt w:val="bullet"/>
      <w:lvlText w:val="o"/>
      <w:lvlJc w:val="left"/>
      <w:pPr>
        <w:ind w:left="1080" w:hanging="360"/>
      </w:pPr>
      <w:rPr>
        <w:sz w:val="24"/>
        <w:szCs w:val="24"/>
        <w:vertAlign w:val="baseline"/>
      </w:rPr>
    </w:lvl>
    <w:lvl w:ilvl="2">
      <w:start w:val="1"/>
      <w:numFmt w:val="bullet"/>
      <w:lvlText w:val="▪"/>
      <w:lvlJc w:val="left"/>
      <w:pPr>
        <w:ind w:left="1800" w:hanging="360"/>
      </w:pPr>
      <w:rPr>
        <w:sz w:val="24"/>
        <w:szCs w:val="24"/>
        <w:vertAlign w:val="baseline"/>
      </w:rPr>
    </w:lvl>
    <w:lvl w:ilvl="3">
      <w:start w:val="1"/>
      <w:numFmt w:val="bullet"/>
      <w:lvlText w:val="●"/>
      <w:lvlJc w:val="left"/>
      <w:pPr>
        <w:ind w:left="2520" w:hanging="360"/>
      </w:pPr>
      <w:rPr>
        <w:sz w:val="24"/>
        <w:szCs w:val="24"/>
        <w:vertAlign w:val="baseline"/>
      </w:rPr>
    </w:lvl>
    <w:lvl w:ilvl="4">
      <w:start w:val="1"/>
      <w:numFmt w:val="bullet"/>
      <w:lvlText w:val="o"/>
      <w:lvlJc w:val="left"/>
      <w:pPr>
        <w:ind w:left="3240" w:hanging="360"/>
      </w:pPr>
      <w:rPr>
        <w:sz w:val="24"/>
        <w:szCs w:val="24"/>
        <w:vertAlign w:val="baseline"/>
      </w:rPr>
    </w:lvl>
    <w:lvl w:ilvl="5">
      <w:start w:val="1"/>
      <w:numFmt w:val="bullet"/>
      <w:lvlText w:val="▪"/>
      <w:lvlJc w:val="left"/>
      <w:pPr>
        <w:ind w:left="3960" w:hanging="360"/>
      </w:pPr>
      <w:rPr>
        <w:sz w:val="24"/>
        <w:szCs w:val="24"/>
        <w:vertAlign w:val="baseline"/>
      </w:rPr>
    </w:lvl>
    <w:lvl w:ilvl="6">
      <w:start w:val="1"/>
      <w:numFmt w:val="bullet"/>
      <w:lvlText w:val="●"/>
      <w:lvlJc w:val="left"/>
      <w:pPr>
        <w:ind w:left="4680" w:hanging="360"/>
      </w:pPr>
      <w:rPr>
        <w:sz w:val="24"/>
        <w:szCs w:val="24"/>
        <w:vertAlign w:val="baseline"/>
      </w:rPr>
    </w:lvl>
    <w:lvl w:ilvl="7">
      <w:start w:val="1"/>
      <w:numFmt w:val="bullet"/>
      <w:lvlText w:val="o"/>
      <w:lvlJc w:val="left"/>
      <w:pPr>
        <w:ind w:left="5400" w:hanging="360"/>
      </w:pPr>
      <w:rPr>
        <w:sz w:val="24"/>
        <w:szCs w:val="24"/>
        <w:vertAlign w:val="baseline"/>
      </w:rPr>
    </w:lvl>
    <w:lvl w:ilvl="8">
      <w:start w:val="1"/>
      <w:numFmt w:val="bullet"/>
      <w:lvlText w:val="▪"/>
      <w:lvlJc w:val="left"/>
      <w:pPr>
        <w:ind w:left="6120" w:hanging="360"/>
      </w:pPr>
      <w:rPr>
        <w:sz w:val="24"/>
        <w:szCs w:val="24"/>
        <w:vertAlign w:val="baseline"/>
      </w:rPr>
    </w:lvl>
  </w:abstractNum>
  <w:abstractNum w:abstractNumId="5" w15:restartNumberingAfterBreak="0">
    <w:nsid w:val="29D0415F"/>
    <w:multiLevelType w:val="multilevel"/>
    <w:tmpl w:val="30860E3A"/>
    <w:lvl w:ilvl="0">
      <w:start w:val="1"/>
      <w:numFmt w:val="bullet"/>
      <w:lvlText w:val="❖"/>
      <w:lvlJc w:val="left"/>
      <w:pPr>
        <w:ind w:left="720" w:hanging="360"/>
      </w:pPr>
      <w:rPr>
        <w:b/>
        <w:bCs/>
        <w:color w:val="000000"/>
        <w:sz w:val="16"/>
        <w:szCs w:val="16"/>
        <w:vertAlign w:val="baseline"/>
      </w:rPr>
    </w:lvl>
    <w:lvl w:ilvl="1">
      <w:start w:val="1"/>
      <w:numFmt w:val="bullet"/>
      <w:lvlText w:val="o"/>
      <w:lvlJc w:val="left"/>
      <w:pPr>
        <w:ind w:left="1440" w:hanging="360"/>
      </w:pPr>
      <w:rPr>
        <w:sz w:val="24"/>
        <w:szCs w:val="24"/>
        <w:vertAlign w:val="baseline"/>
      </w:rPr>
    </w:lvl>
    <w:lvl w:ilvl="2">
      <w:start w:val="1"/>
      <w:numFmt w:val="bullet"/>
      <w:lvlText w:val="▪"/>
      <w:lvlJc w:val="left"/>
      <w:pPr>
        <w:ind w:left="2160" w:hanging="360"/>
      </w:pPr>
      <w:rPr>
        <w:sz w:val="24"/>
        <w:szCs w:val="24"/>
        <w:vertAlign w:val="baseline"/>
      </w:rPr>
    </w:lvl>
    <w:lvl w:ilvl="3">
      <w:start w:val="1"/>
      <w:numFmt w:val="bullet"/>
      <w:lvlText w:val="●"/>
      <w:lvlJc w:val="left"/>
      <w:pPr>
        <w:ind w:left="2880" w:hanging="360"/>
      </w:pPr>
      <w:rPr>
        <w:sz w:val="24"/>
        <w:szCs w:val="24"/>
        <w:vertAlign w:val="baseline"/>
      </w:rPr>
    </w:lvl>
    <w:lvl w:ilvl="4">
      <w:start w:val="1"/>
      <w:numFmt w:val="bullet"/>
      <w:lvlText w:val="o"/>
      <w:lvlJc w:val="left"/>
      <w:pPr>
        <w:ind w:left="3600" w:hanging="360"/>
      </w:pPr>
      <w:rPr>
        <w:sz w:val="24"/>
        <w:szCs w:val="24"/>
        <w:vertAlign w:val="baseline"/>
      </w:rPr>
    </w:lvl>
    <w:lvl w:ilvl="5">
      <w:start w:val="1"/>
      <w:numFmt w:val="bullet"/>
      <w:lvlText w:val="▪"/>
      <w:lvlJc w:val="left"/>
      <w:pPr>
        <w:ind w:left="4320" w:hanging="360"/>
      </w:pPr>
      <w:rPr>
        <w:sz w:val="24"/>
        <w:szCs w:val="24"/>
        <w:vertAlign w:val="baseline"/>
      </w:rPr>
    </w:lvl>
    <w:lvl w:ilvl="6">
      <w:start w:val="1"/>
      <w:numFmt w:val="bullet"/>
      <w:lvlText w:val="●"/>
      <w:lvlJc w:val="left"/>
      <w:pPr>
        <w:ind w:left="5040" w:hanging="360"/>
      </w:pPr>
      <w:rPr>
        <w:sz w:val="24"/>
        <w:szCs w:val="24"/>
        <w:vertAlign w:val="baseline"/>
      </w:rPr>
    </w:lvl>
    <w:lvl w:ilvl="7">
      <w:start w:val="1"/>
      <w:numFmt w:val="bullet"/>
      <w:lvlText w:val="o"/>
      <w:lvlJc w:val="left"/>
      <w:pPr>
        <w:ind w:left="5760" w:hanging="360"/>
      </w:pPr>
      <w:rPr>
        <w:sz w:val="24"/>
        <w:szCs w:val="24"/>
        <w:vertAlign w:val="baseline"/>
      </w:rPr>
    </w:lvl>
    <w:lvl w:ilvl="8">
      <w:start w:val="1"/>
      <w:numFmt w:val="bullet"/>
      <w:lvlText w:val="▪"/>
      <w:lvlJc w:val="left"/>
      <w:pPr>
        <w:ind w:left="6480" w:hanging="360"/>
      </w:pPr>
      <w:rPr>
        <w:sz w:val="24"/>
        <w:szCs w:val="24"/>
        <w:vertAlign w:val="baseline"/>
      </w:rPr>
    </w:lvl>
  </w:abstractNum>
  <w:abstractNum w:abstractNumId="6" w15:restartNumberingAfterBreak="0">
    <w:nsid w:val="2DBC4E9D"/>
    <w:multiLevelType w:val="multilevel"/>
    <w:tmpl w:val="6290B8E0"/>
    <w:lvl w:ilvl="0">
      <w:start w:val="1"/>
      <w:numFmt w:val="bullet"/>
      <w:lvlText w:val=""/>
      <w:lvlJc w:val="left"/>
      <w:pPr>
        <w:ind w:left="720" w:hanging="360"/>
      </w:pPr>
      <w:rPr>
        <w:color w:val="000000"/>
        <w:highlight w:val="yellow"/>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324367FC"/>
    <w:multiLevelType w:val="multilevel"/>
    <w:tmpl w:val="F2DA15AC"/>
    <w:lvl w:ilvl="0">
      <w:start w:val="1"/>
      <w:numFmt w:val="bullet"/>
      <w:lvlText w:val="●"/>
      <w:lvlJc w:val="left"/>
      <w:pPr>
        <w:ind w:left="360" w:hanging="360"/>
      </w:pPr>
      <w:rPr>
        <w:sz w:val="24"/>
        <w:szCs w:val="24"/>
        <w:vertAlign w:val="baseline"/>
      </w:rPr>
    </w:lvl>
    <w:lvl w:ilvl="1">
      <w:start w:val="1"/>
      <w:numFmt w:val="bullet"/>
      <w:lvlText w:val="o"/>
      <w:lvlJc w:val="left"/>
      <w:pPr>
        <w:ind w:left="1080" w:hanging="360"/>
      </w:pPr>
      <w:rPr>
        <w:sz w:val="24"/>
        <w:szCs w:val="24"/>
        <w:vertAlign w:val="baseline"/>
      </w:rPr>
    </w:lvl>
    <w:lvl w:ilvl="2">
      <w:start w:val="1"/>
      <w:numFmt w:val="bullet"/>
      <w:lvlText w:val="▪"/>
      <w:lvlJc w:val="left"/>
      <w:pPr>
        <w:ind w:left="1800" w:hanging="360"/>
      </w:pPr>
      <w:rPr>
        <w:sz w:val="24"/>
        <w:szCs w:val="24"/>
        <w:vertAlign w:val="baseline"/>
      </w:rPr>
    </w:lvl>
    <w:lvl w:ilvl="3">
      <w:start w:val="1"/>
      <w:numFmt w:val="bullet"/>
      <w:lvlText w:val="●"/>
      <w:lvlJc w:val="left"/>
      <w:pPr>
        <w:ind w:left="2520" w:hanging="360"/>
      </w:pPr>
      <w:rPr>
        <w:sz w:val="24"/>
        <w:szCs w:val="24"/>
        <w:vertAlign w:val="baseline"/>
      </w:rPr>
    </w:lvl>
    <w:lvl w:ilvl="4">
      <w:start w:val="1"/>
      <w:numFmt w:val="bullet"/>
      <w:lvlText w:val="o"/>
      <w:lvlJc w:val="left"/>
      <w:pPr>
        <w:ind w:left="3240" w:hanging="360"/>
      </w:pPr>
      <w:rPr>
        <w:sz w:val="24"/>
        <w:szCs w:val="24"/>
        <w:vertAlign w:val="baseline"/>
      </w:rPr>
    </w:lvl>
    <w:lvl w:ilvl="5">
      <w:start w:val="1"/>
      <w:numFmt w:val="bullet"/>
      <w:lvlText w:val="▪"/>
      <w:lvlJc w:val="left"/>
      <w:pPr>
        <w:ind w:left="3960" w:hanging="360"/>
      </w:pPr>
      <w:rPr>
        <w:sz w:val="24"/>
        <w:szCs w:val="24"/>
        <w:vertAlign w:val="baseline"/>
      </w:rPr>
    </w:lvl>
    <w:lvl w:ilvl="6">
      <w:start w:val="1"/>
      <w:numFmt w:val="bullet"/>
      <w:lvlText w:val="●"/>
      <w:lvlJc w:val="left"/>
      <w:pPr>
        <w:ind w:left="4680" w:hanging="360"/>
      </w:pPr>
      <w:rPr>
        <w:sz w:val="24"/>
        <w:szCs w:val="24"/>
        <w:vertAlign w:val="baseline"/>
      </w:rPr>
    </w:lvl>
    <w:lvl w:ilvl="7">
      <w:start w:val="1"/>
      <w:numFmt w:val="bullet"/>
      <w:lvlText w:val="o"/>
      <w:lvlJc w:val="left"/>
      <w:pPr>
        <w:ind w:left="5400" w:hanging="360"/>
      </w:pPr>
      <w:rPr>
        <w:sz w:val="24"/>
        <w:szCs w:val="24"/>
        <w:vertAlign w:val="baseline"/>
      </w:rPr>
    </w:lvl>
    <w:lvl w:ilvl="8">
      <w:start w:val="1"/>
      <w:numFmt w:val="bullet"/>
      <w:lvlText w:val="▪"/>
      <w:lvlJc w:val="left"/>
      <w:pPr>
        <w:ind w:left="6120" w:hanging="360"/>
      </w:pPr>
      <w:rPr>
        <w:sz w:val="24"/>
        <w:szCs w:val="24"/>
        <w:vertAlign w:val="baseline"/>
      </w:rPr>
    </w:lvl>
  </w:abstractNum>
  <w:abstractNum w:abstractNumId="8" w15:restartNumberingAfterBreak="0">
    <w:nsid w:val="35315704"/>
    <w:multiLevelType w:val="multilevel"/>
    <w:tmpl w:val="E8C6AA08"/>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9" w15:restartNumberingAfterBreak="0">
    <w:nsid w:val="59CD59B2"/>
    <w:multiLevelType w:val="multilevel"/>
    <w:tmpl w:val="780007BC"/>
    <w:lvl w:ilvl="0">
      <w:start w:val="1"/>
      <w:numFmt w:val="bullet"/>
      <w:lvlText w:val="●"/>
      <w:lvlJc w:val="left"/>
      <w:pPr>
        <w:ind w:left="360" w:hanging="360"/>
      </w:pPr>
      <w:rPr>
        <w:sz w:val="24"/>
        <w:szCs w:val="24"/>
        <w:vertAlign w:val="baseline"/>
      </w:rPr>
    </w:lvl>
    <w:lvl w:ilvl="1">
      <w:start w:val="1"/>
      <w:numFmt w:val="bullet"/>
      <w:lvlText w:val="o"/>
      <w:lvlJc w:val="left"/>
      <w:pPr>
        <w:ind w:left="1080" w:hanging="360"/>
      </w:pPr>
      <w:rPr>
        <w:sz w:val="24"/>
        <w:szCs w:val="24"/>
        <w:vertAlign w:val="baseline"/>
      </w:rPr>
    </w:lvl>
    <w:lvl w:ilvl="2">
      <w:start w:val="1"/>
      <w:numFmt w:val="bullet"/>
      <w:lvlText w:val="▪"/>
      <w:lvlJc w:val="left"/>
      <w:pPr>
        <w:ind w:left="1800" w:hanging="360"/>
      </w:pPr>
      <w:rPr>
        <w:sz w:val="24"/>
        <w:szCs w:val="24"/>
        <w:vertAlign w:val="baseline"/>
      </w:rPr>
    </w:lvl>
    <w:lvl w:ilvl="3">
      <w:start w:val="1"/>
      <w:numFmt w:val="bullet"/>
      <w:lvlText w:val="●"/>
      <w:lvlJc w:val="left"/>
      <w:pPr>
        <w:ind w:left="2520" w:hanging="360"/>
      </w:pPr>
      <w:rPr>
        <w:sz w:val="24"/>
        <w:szCs w:val="24"/>
        <w:vertAlign w:val="baseline"/>
      </w:rPr>
    </w:lvl>
    <w:lvl w:ilvl="4">
      <w:start w:val="1"/>
      <w:numFmt w:val="bullet"/>
      <w:lvlText w:val="o"/>
      <w:lvlJc w:val="left"/>
      <w:pPr>
        <w:ind w:left="3240" w:hanging="360"/>
      </w:pPr>
      <w:rPr>
        <w:sz w:val="24"/>
        <w:szCs w:val="24"/>
        <w:vertAlign w:val="baseline"/>
      </w:rPr>
    </w:lvl>
    <w:lvl w:ilvl="5">
      <w:start w:val="1"/>
      <w:numFmt w:val="bullet"/>
      <w:lvlText w:val="▪"/>
      <w:lvlJc w:val="left"/>
      <w:pPr>
        <w:ind w:left="3960" w:hanging="360"/>
      </w:pPr>
      <w:rPr>
        <w:sz w:val="24"/>
        <w:szCs w:val="24"/>
        <w:vertAlign w:val="baseline"/>
      </w:rPr>
    </w:lvl>
    <w:lvl w:ilvl="6">
      <w:start w:val="1"/>
      <w:numFmt w:val="bullet"/>
      <w:lvlText w:val="●"/>
      <w:lvlJc w:val="left"/>
      <w:pPr>
        <w:ind w:left="4680" w:hanging="360"/>
      </w:pPr>
      <w:rPr>
        <w:sz w:val="24"/>
        <w:szCs w:val="24"/>
        <w:vertAlign w:val="baseline"/>
      </w:rPr>
    </w:lvl>
    <w:lvl w:ilvl="7">
      <w:start w:val="1"/>
      <w:numFmt w:val="bullet"/>
      <w:lvlText w:val="o"/>
      <w:lvlJc w:val="left"/>
      <w:pPr>
        <w:ind w:left="5400" w:hanging="360"/>
      </w:pPr>
      <w:rPr>
        <w:sz w:val="24"/>
        <w:szCs w:val="24"/>
        <w:vertAlign w:val="baseline"/>
      </w:rPr>
    </w:lvl>
    <w:lvl w:ilvl="8">
      <w:start w:val="1"/>
      <w:numFmt w:val="bullet"/>
      <w:lvlText w:val="▪"/>
      <w:lvlJc w:val="left"/>
      <w:pPr>
        <w:ind w:left="6120" w:hanging="360"/>
      </w:pPr>
      <w:rPr>
        <w:sz w:val="24"/>
        <w:szCs w:val="24"/>
        <w:vertAlign w:val="baseline"/>
      </w:rPr>
    </w:lvl>
  </w:abstractNum>
  <w:abstractNum w:abstractNumId="10" w15:restartNumberingAfterBreak="0">
    <w:nsid w:val="65605908"/>
    <w:multiLevelType w:val="multilevel"/>
    <w:tmpl w:val="8208169C"/>
    <w:lvl w:ilvl="0">
      <w:start w:val="1"/>
      <w:numFmt w:val="bullet"/>
      <w:lvlText w:val="●"/>
      <w:lvlJc w:val="left"/>
      <w:pPr>
        <w:ind w:left="360" w:hanging="360"/>
      </w:pPr>
      <w:rPr>
        <w:sz w:val="24"/>
        <w:szCs w:val="24"/>
        <w:vertAlign w:val="baseline"/>
      </w:rPr>
    </w:lvl>
    <w:lvl w:ilvl="1">
      <w:start w:val="1"/>
      <w:numFmt w:val="bullet"/>
      <w:lvlText w:val="o"/>
      <w:lvlJc w:val="left"/>
      <w:pPr>
        <w:ind w:left="1080" w:hanging="360"/>
      </w:pPr>
      <w:rPr>
        <w:sz w:val="24"/>
        <w:szCs w:val="24"/>
        <w:vertAlign w:val="baseline"/>
      </w:rPr>
    </w:lvl>
    <w:lvl w:ilvl="2">
      <w:start w:val="1"/>
      <w:numFmt w:val="bullet"/>
      <w:lvlText w:val="▪"/>
      <w:lvlJc w:val="left"/>
      <w:pPr>
        <w:ind w:left="1800" w:hanging="360"/>
      </w:pPr>
      <w:rPr>
        <w:sz w:val="24"/>
        <w:szCs w:val="24"/>
        <w:vertAlign w:val="baseline"/>
      </w:rPr>
    </w:lvl>
    <w:lvl w:ilvl="3">
      <w:start w:val="1"/>
      <w:numFmt w:val="bullet"/>
      <w:lvlText w:val="●"/>
      <w:lvlJc w:val="left"/>
      <w:pPr>
        <w:ind w:left="2520" w:hanging="360"/>
      </w:pPr>
      <w:rPr>
        <w:sz w:val="24"/>
        <w:szCs w:val="24"/>
        <w:vertAlign w:val="baseline"/>
      </w:rPr>
    </w:lvl>
    <w:lvl w:ilvl="4">
      <w:start w:val="1"/>
      <w:numFmt w:val="bullet"/>
      <w:lvlText w:val="o"/>
      <w:lvlJc w:val="left"/>
      <w:pPr>
        <w:ind w:left="3240" w:hanging="360"/>
      </w:pPr>
      <w:rPr>
        <w:sz w:val="24"/>
        <w:szCs w:val="24"/>
        <w:vertAlign w:val="baseline"/>
      </w:rPr>
    </w:lvl>
    <w:lvl w:ilvl="5">
      <w:start w:val="1"/>
      <w:numFmt w:val="bullet"/>
      <w:lvlText w:val="▪"/>
      <w:lvlJc w:val="left"/>
      <w:pPr>
        <w:ind w:left="3960" w:hanging="360"/>
      </w:pPr>
      <w:rPr>
        <w:sz w:val="24"/>
        <w:szCs w:val="24"/>
        <w:vertAlign w:val="baseline"/>
      </w:rPr>
    </w:lvl>
    <w:lvl w:ilvl="6">
      <w:start w:val="1"/>
      <w:numFmt w:val="bullet"/>
      <w:lvlText w:val="●"/>
      <w:lvlJc w:val="left"/>
      <w:pPr>
        <w:ind w:left="4680" w:hanging="360"/>
      </w:pPr>
      <w:rPr>
        <w:sz w:val="24"/>
        <w:szCs w:val="24"/>
        <w:vertAlign w:val="baseline"/>
      </w:rPr>
    </w:lvl>
    <w:lvl w:ilvl="7">
      <w:start w:val="1"/>
      <w:numFmt w:val="bullet"/>
      <w:lvlText w:val="o"/>
      <w:lvlJc w:val="left"/>
      <w:pPr>
        <w:ind w:left="5400" w:hanging="360"/>
      </w:pPr>
      <w:rPr>
        <w:sz w:val="24"/>
        <w:szCs w:val="24"/>
        <w:vertAlign w:val="baseline"/>
      </w:rPr>
    </w:lvl>
    <w:lvl w:ilvl="8">
      <w:start w:val="1"/>
      <w:numFmt w:val="bullet"/>
      <w:lvlText w:val="▪"/>
      <w:lvlJc w:val="left"/>
      <w:pPr>
        <w:ind w:left="6120" w:hanging="360"/>
      </w:pPr>
      <w:rPr>
        <w:sz w:val="24"/>
        <w:szCs w:val="24"/>
        <w:vertAlign w:val="baseline"/>
      </w:rPr>
    </w:lvl>
  </w:abstractNum>
  <w:abstractNum w:abstractNumId="11" w15:restartNumberingAfterBreak="0">
    <w:nsid w:val="69640055"/>
    <w:multiLevelType w:val="multilevel"/>
    <w:tmpl w:val="696400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711F0424"/>
    <w:multiLevelType w:val="hybridMultilevel"/>
    <w:tmpl w:val="1A720D3C"/>
    <w:lvl w:ilvl="0" w:tplc="0437000F">
      <w:start w:val="1"/>
      <w:numFmt w:val="decimal"/>
      <w:lvlText w:val="%1."/>
      <w:lvlJc w:val="left"/>
      <w:pPr>
        <w:ind w:left="718" w:hanging="360"/>
      </w:pPr>
    </w:lvl>
    <w:lvl w:ilvl="1" w:tplc="04370019" w:tentative="1">
      <w:start w:val="1"/>
      <w:numFmt w:val="lowerLetter"/>
      <w:lvlText w:val="%2."/>
      <w:lvlJc w:val="left"/>
      <w:pPr>
        <w:ind w:left="1438" w:hanging="360"/>
      </w:pPr>
    </w:lvl>
    <w:lvl w:ilvl="2" w:tplc="0437001B" w:tentative="1">
      <w:start w:val="1"/>
      <w:numFmt w:val="lowerRoman"/>
      <w:lvlText w:val="%3."/>
      <w:lvlJc w:val="right"/>
      <w:pPr>
        <w:ind w:left="2158" w:hanging="180"/>
      </w:pPr>
    </w:lvl>
    <w:lvl w:ilvl="3" w:tplc="0437000F" w:tentative="1">
      <w:start w:val="1"/>
      <w:numFmt w:val="decimal"/>
      <w:lvlText w:val="%4."/>
      <w:lvlJc w:val="left"/>
      <w:pPr>
        <w:ind w:left="2878" w:hanging="360"/>
      </w:pPr>
    </w:lvl>
    <w:lvl w:ilvl="4" w:tplc="04370019" w:tentative="1">
      <w:start w:val="1"/>
      <w:numFmt w:val="lowerLetter"/>
      <w:lvlText w:val="%5."/>
      <w:lvlJc w:val="left"/>
      <w:pPr>
        <w:ind w:left="3598" w:hanging="360"/>
      </w:pPr>
    </w:lvl>
    <w:lvl w:ilvl="5" w:tplc="0437001B" w:tentative="1">
      <w:start w:val="1"/>
      <w:numFmt w:val="lowerRoman"/>
      <w:lvlText w:val="%6."/>
      <w:lvlJc w:val="right"/>
      <w:pPr>
        <w:ind w:left="4318" w:hanging="180"/>
      </w:pPr>
    </w:lvl>
    <w:lvl w:ilvl="6" w:tplc="0437000F" w:tentative="1">
      <w:start w:val="1"/>
      <w:numFmt w:val="decimal"/>
      <w:lvlText w:val="%7."/>
      <w:lvlJc w:val="left"/>
      <w:pPr>
        <w:ind w:left="5038" w:hanging="360"/>
      </w:pPr>
    </w:lvl>
    <w:lvl w:ilvl="7" w:tplc="04370019" w:tentative="1">
      <w:start w:val="1"/>
      <w:numFmt w:val="lowerLetter"/>
      <w:lvlText w:val="%8."/>
      <w:lvlJc w:val="left"/>
      <w:pPr>
        <w:ind w:left="5758" w:hanging="360"/>
      </w:pPr>
    </w:lvl>
    <w:lvl w:ilvl="8" w:tplc="0437001B" w:tentative="1">
      <w:start w:val="1"/>
      <w:numFmt w:val="lowerRoman"/>
      <w:lvlText w:val="%9."/>
      <w:lvlJc w:val="right"/>
      <w:pPr>
        <w:ind w:left="6478" w:hanging="180"/>
      </w:pPr>
    </w:lvl>
  </w:abstractNum>
  <w:abstractNum w:abstractNumId="13" w15:restartNumberingAfterBreak="0">
    <w:nsid w:val="793C5261"/>
    <w:multiLevelType w:val="multilevel"/>
    <w:tmpl w:val="F10A9CA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 w15:restartNumberingAfterBreak="0">
    <w:nsid w:val="7D225CF5"/>
    <w:multiLevelType w:val="multilevel"/>
    <w:tmpl w:val="FAC4BAF8"/>
    <w:lvl w:ilvl="0">
      <w:start w:val="1"/>
      <w:numFmt w:val="bullet"/>
      <w:lvlText w:val="●"/>
      <w:lvlJc w:val="left"/>
      <w:pPr>
        <w:ind w:left="720" w:hanging="360"/>
      </w:pPr>
      <w:rPr>
        <w:sz w:val="24"/>
        <w:szCs w:val="24"/>
        <w:vertAlign w:val="baseline"/>
      </w:rPr>
    </w:lvl>
    <w:lvl w:ilvl="1">
      <w:start w:val="1"/>
      <w:numFmt w:val="bullet"/>
      <w:lvlText w:val="o"/>
      <w:lvlJc w:val="left"/>
      <w:pPr>
        <w:ind w:left="1440" w:hanging="360"/>
      </w:pPr>
      <w:rPr>
        <w:sz w:val="24"/>
        <w:szCs w:val="24"/>
        <w:vertAlign w:val="baseline"/>
      </w:rPr>
    </w:lvl>
    <w:lvl w:ilvl="2">
      <w:start w:val="1"/>
      <w:numFmt w:val="bullet"/>
      <w:lvlText w:val="▪"/>
      <w:lvlJc w:val="left"/>
      <w:pPr>
        <w:ind w:left="2160" w:hanging="360"/>
      </w:pPr>
      <w:rPr>
        <w:sz w:val="24"/>
        <w:szCs w:val="24"/>
        <w:vertAlign w:val="baseline"/>
      </w:rPr>
    </w:lvl>
    <w:lvl w:ilvl="3">
      <w:start w:val="1"/>
      <w:numFmt w:val="bullet"/>
      <w:lvlText w:val="●"/>
      <w:lvlJc w:val="left"/>
      <w:pPr>
        <w:ind w:left="2880" w:hanging="360"/>
      </w:pPr>
      <w:rPr>
        <w:sz w:val="24"/>
        <w:szCs w:val="24"/>
        <w:vertAlign w:val="baseline"/>
      </w:rPr>
    </w:lvl>
    <w:lvl w:ilvl="4">
      <w:start w:val="1"/>
      <w:numFmt w:val="bullet"/>
      <w:lvlText w:val="o"/>
      <w:lvlJc w:val="left"/>
      <w:pPr>
        <w:ind w:left="3600" w:hanging="360"/>
      </w:pPr>
      <w:rPr>
        <w:sz w:val="24"/>
        <w:szCs w:val="24"/>
        <w:vertAlign w:val="baseline"/>
      </w:rPr>
    </w:lvl>
    <w:lvl w:ilvl="5">
      <w:start w:val="1"/>
      <w:numFmt w:val="bullet"/>
      <w:lvlText w:val="▪"/>
      <w:lvlJc w:val="left"/>
      <w:pPr>
        <w:ind w:left="4320" w:hanging="360"/>
      </w:pPr>
      <w:rPr>
        <w:sz w:val="24"/>
        <w:szCs w:val="24"/>
        <w:vertAlign w:val="baseline"/>
      </w:rPr>
    </w:lvl>
    <w:lvl w:ilvl="6">
      <w:start w:val="1"/>
      <w:numFmt w:val="bullet"/>
      <w:lvlText w:val="●"/>
      <w:lvlJc w:val="left"/>
      <w:pPr>
        <w:ind w:left="5040" w:hanging="360"/>
      </w:pPr>
      <w:rPr>
        <w:sz w:val="24"/>
        <w:szCs w:val="24"/>
        <w:vertAlign w:val="baseline"/>
      </w:rPr>
    </w:lvl>
    <w:lvl w:ilvl="7">
      <w:start w:val="1"/>
      <w:numFmt w:val="bullet"/>
      <w:lvlText w:val="o"/>
      <w:lvlJc w:val="left"/>
      <w:pPr>
        <w:ind w:left="5760" w:hanging="360"/>
      </w:pPr>
      <w:rPr>
        <w:sz w:val="24"/>
        <w:szCs w:val="24"/>
        <w:vertAlign w:val="baseline"/>
      </w:rPr>
    </w:lvl>
    <w:lvl w:ilvl="8">
      <w:start w:val="1"/>
      <w:numFmt w:val="bullet"/>
      <w:lvlText w:val="▪"/>
      <w:lvlJc w:val="left"/>
      <w:pPr>
        <w:ind w:left="6480" w:hanging="360"/>
      </w:pPr>
      <w:rPr>
        <w:sz w:val="24"/>
        <w:szCs w:val="24"/>
        <w:vertAlign w:val="baseline"/>
      </w:rPr>
    </w:lvl>
  </w:abstractNum>
  <w:num w:numId="1" w16cid:durableId="751270896">
    <w:abstractNumId w:val="13"/>
  </w:num>
  <w:num w:numId="2" w16cid:durableId="891845781">
    <w:abstractNumId w:val="1"/>
  </w:num>
  <w:num w:numId="3" w16cid:durableId="1876574575">
    <w:abstractNumId w:val="5"/>
  </w:num>
  <w:num w:numId="4" w16cid:durableId="710882392">
    <w:abstractNumId w:val="8"/>
  </w:num>
  <w:num w:numId="5" w16cid:durableId="434445239">
    <w:abstractNumId w:val="7"/>
  </w:num>
  <w:num w:numId="6" w16cid:durableId="1755278007">
    <w:abstractNumId w:val="9"/>
  </w:num>
  <w:num w:numId="7" w16cid:durableId="1644963452">
    <w:abstractNumId w:val="4"/>
  </w:num>
  <w:num w:numId="8" w16cid:durableId="762141922">
    <w:abstractNumId w:val="3"/>
  </w:num>
  <w:num w:numId="9" w16cid:durableId="1843355075">
    <w:abstractNumId w:val="14"/>
  </w:num>
  <w:num w:numId="10" w16cid:durableId="78061824">
    <w:abstractNumId w:val="10"/>
  </w:num>
  <w:num w:numId="11" w16cid:durableId="1590771001">
    <w:abstractNumId w:val="0"/>
  </w:num>
  <w:num w:numId="12" w16cid:durableId="1844470820">
    <w:abstractNumId w:val="6"/>
  </w:num>
  <w:num w:numId="13" w16cid:durableId="29844597">
    <w:abstractNumId w:val="2"/>
  </w:num>
  <w:num w:numId="14" w16cid:durableId="267130186">
    <w:abstractNumId w:val="12"/>
  </w:num>
  <w:num w:numId="15" w16cid:durableId="1821918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TrueTypeFonts/>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A8E"/>
    <w:rsid w:val="00103C1D"/>
    <w:rsid w:val="00156296"/>
    <w:rsid w:val="0025579C"/>
    <w:rsid w:val="002F5764"/>
    <w:rsid w:val="004F67A0"/>
    <w:rsid w:val="005D424E"/>
    <w:rsid w:val="00880469"/>
    <w:rsid w:val="009D55F8"/>
    <w:rsid w:val="009D6B5C"/>
    <w:rsid w:val="00A339B3"/>
    <w:rsid w:val="00A3727F"/>
    <w:rsid w:val="00AF1D3B"/>
    <w:rsid w:val="00B77A8E"/>
    <w:rsid w:val="00C838FE"/>
    <w:rsid w:val="00CB0912"/>
    <w:rsid w:val="00CF0B65"/>
    <w:rsid w:val="00D80710"/>
    <w:rsid w:val="00DE1FCA"/>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14DBF"/>
  <w15:docId w15:val="{DA64AD8E-1421-4486-A444-91AA8A65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ka-GE"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ind w:firstLine="0"/>
      <w:outlineLvl w:val="0"/>
    </w:pPr>
    <w:rPr>
      <w:rFonts w:ascii="Cambria" w:eastAsia="Cambria" w:hAnsi="Cambria" w:cs="Cambria"/>
      <w:b/>
      <w:bCs/>
      <w:sz w:val="32"/>
      <w:szCs w:val="32"/>
    </w:rPr>
  </w:style>
  <w:style w:type="paragraph" w:styleId="Heading2">
    <w:name w:val="heading 2"/>
    <w:basedOn w:val="Normal"/>
    <w:next w:val="Normal"/>
    <w:uiPriority w:val="9"/>
    <w:unhideWhenUsed/>
    <w:qFormat/>
    <w:pPr>
      <w:keepNext/>
      <w:spacing w:before="240" w:after="60"/>
      <w:ind w:firstLine="0"/>
      <w:outlineLvl w:val="1"/>
    </w:pPr>
    <w:rPr>
      <w:rFonts w:ascii="Cambria" w:eastAsia="Cambria" w:hAnsi="Cambria" w:cs="Cambria"/>
      <w:b/>
      <w:bCs/>
      <w:i/>
      <w:iCs/>
      <w:sz w:val="28"/>
      <w:szCs w:val="28"/>
    </w:rPr>
  </w:style>
  <w:style w:type="paragraph" w:styleId="Heading3">
    <w:name w:val="heading 3"/>
    <w:basedOn w:val="Normal"/>
    <w:next w:val="Normal"/>
    <w:uiPriority w:val="9"/>
    <w:unhideWhenUsed/>
    <w:qFormat/>
    <w:pPr>
      <w:keepNext/>
      <w:spacing w:before="240" w:after="60"/>
      <w:ind w:firstLine="0"/>
      <w:outlineLvl w:val="2"/>
    </w:pPr>
    <w:rPr>
      <w:b/>
      <w:bCs/>
      <w:sz w:val="26"/>
      <w:szCs w:val="26"/>
    </w:rPr>
  </w:style>
  <w:style w:type="paragraph" w:styleId="Heading4">
    <w:name w:val="heading 4"/>
    <w:basedOn w:val="Normal"/>
    <w:next w:val="Normal"/>
    <w:uiPriority w:val="9"/>
    <w:unhideWhenUsed/>
    <w:qFormat/>
    <w:pPr>
      <w:keepNext/>
      <w:spacing w:before="240" w:after="60"/>
      <w:ind w:firstLine="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ind w:firstLine="0"/>
      <w:outlineLvl w:val="4"/>
    </w:pPr>
    <w:rPr>
      <w:b/>
      <w:bCs/>
    </w:rPr>
  </w:style>
  <w:style w:type="paragraph" w:styleId="Heading6">
    <w:name w:val="heading 6"/>
    <w:basedOn w:val="Normal"/>
    <w:next w:val="Normal"/>
    <w:uiPriority w:val="9"/>
    <w:semiHidden/>
    <w:unhideWhenUsed/>
    <w:qFormat/>
    <w:pPr>
      <w:keepNext/>
      <w:keepLines/>
      <w:spacing w:before="200" w:after="40"/>
      <w:ind w:firstLine="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5" w:type="dxa"/>
        <w:bottom w:w="0" w:type="dxa"/>
        <w:right w:w="0" w:type="dxa"/>
      </w:tblCellMar>
    </w:tblPr>
  </w:style>
  <w:style w:type="table" w:customStyle="1" w:styleId="a0">
    <w:basedOn w:val="TableNormal0"/>
    <w:tblPr>
      <w:tblStyleRowBandSize w:val="1"/>
      <w:tblStyleColBandSize w:val="1"/>
      <w:tblCellMar>
        <w:top w:w="0" w:type="dxa"/>
        <w:left w:w="103" w:type="dxa"/>
        <w:bottom w:w="0" w:type="dxa"/>
        <w:right w:w="108" w:type="dxa"/>
      </w:tblCellMar>
    </w:tblPr>
  </w:style>
  <w:style w:type="paragraph" w:customStyle="1" w:styleId="Default">
    <w:name w:val="Default"/>
    <w:rsid w:val="00A3727F"/>
    <w:pPr>
      <w:autoSpaceDE w:val="0"/>
      <w:autoSpaceDN w:val="0"/>
      <w:adjustRightInd w:val="0"/>
      <w:spacing w:after="0" w:line="240" w:lineRule="auto"/>
      <w:ind w:firstLine="0"/>
    </w:pPr>
    <w:rPr>
      <w:rFonts w:ascii="Sylfaen" w:hAnsi="Sylfaen" w:cs="Sylfaen"/>
      <w:color w:val="000000"/>
      <w:sz w:val="24"/>
      <w:szCs w:val="24"/>
      <w:lang w:val="ka-GE"/>
    </w:rPr>
  </w:style>
  <w:style w:type="paragraph" w:styleId="ListParagraph">
    <w:name w:val="List Paragraph"/>
    <w:basedOn w:val="Normal"/>
    <w:uiPriority w:val="34"/>
    <w:qFormat/>
    <w:rsid w:val="00A372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s.edu.ge/_files/ugd/0d7d06_d6fd2246d5234d30bd8f1e5c53d84192.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mhbk6EOF1UZSuAjOVeMZGV6p1w==">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GiwKAjc3EiYKJAgHQiAKDE1lcnJpd2VhdGhlchIQQXJpYWwgVW5pY29kZSBNUxosCgI3OBImCiQIB0IgCgxNZXJyaXdlYXRoZXISEEFyaWFsIFVuaWNvZGUgTVMaLAoCNzkSJgokCAdCIAoMTWVycml3ZWF0aGVyEhBBcmlhbCBVbmljb2RlIE1TGiwKAjgwEiYKJAgHQiAKDE1lcnJpd2VhdGhlchIQQXJpYWwgVW5pY29kZSBNUxosCgI4MRImCiQIB0IgCgxNZXJyaXdlYXRoZXISEEFyaWFsIFVuaWNvZGUgTVMaLAoCODISJgokCAdCIAoMTWVycml3ZWF0aGVyEhBBcmlhbCBVbmljb2RlIE1TGiwKAjgzEiYKJAgHQiAKDE1lcnJpd2VhdGhlchIQQXJpYWwgVW5pY29kZSBNUxosCgI4NBImCiQIB0IgCgxNZXJyaXdlYXRoZXISEEFyaWFsIFVuaWNvZGUgTVMaLAoCODUSJgokCAdCIAoMTWVycml3ZWF0aGVyEhBBcmlhbCBVbmljb2RlIE1TGiwKAjg2EiYKJAgHQiAKDE1lcnJpd2VhdGhlchIQQXJpYWwgVW5pY29kZSBNUxosCgI4NxImCiQIB0IgCgxNZXJyaXdlYXRoZXISEEFyaWFsIFVuaWNvZGUgTVMaLAoCODgSJgokCAdCIAoMTWVycml3ZWF0aGVyEhBBcmlhbCBVbmljb2RlIE1TGiwKAjg5EiYKJAgHQiAKDE1lcnJpd2VhdGhlchIQQXJpYWwgVW5pY29kZSBNUxosCgI5MBImCiQIB0IgCgxNZXJyaXdlYXRoZXISEEFyaWFsIFVuaWNvZGUgTVMaLAoCOTESJgokCAdCIAoMTWVycml3ZWF0aGVyEhBBcmlhbCBVbmljb2RlIE1TGiwKAjkyEiYKJAgHQiAKDE1lcnJpd2VhdGhlchIQQXJpYWwgVW5pY29kZSBNUxosCgI5MxImCiQIB0IgCgxNZXJyaXdlYXRoZXISEEFyaWFsIFVuaWNvZGUgTVMaLAoCOTQSJgokCAdCIAoMTWVycml3ZWF0aGVyEhBBcmlhbCBVbmljb2RlIE1TGiwKAjk1EiYKJAgHQiAKDE1lcnJpd2VhdGhlchIQQXJpYWwgVW5pY29kZSBNUxosCgI5NhImCiQIB0IgCgxNZXJyaXdlYXRoZXISEEFyaWFsIFVuaWNvZGUgTVMaLAoCOTcSJgokCAdCIAoMTWVycml3ZWF0aGVyEhBBcmlhbCBVbmljb2RlIE1TGiwKAjk4EiYKJAgHQiAKDE1lcnJpd2VhdGhlchIQQXJpYWwgVW5pY29kZSBNUxosCgI5ORImCiQIB0IgCgxNZXJyaXdlYXRoZXISEEFyaWFsIFVuaWNvZGUgTVMaLQoDMTAwEiYKJAgHQiAKDE1lcnJpd2VhdGhlchIQQXJpYWwgVW5pY29kZSBNUxotCgMxMDESJgokCAdCIAoMTWVycml3ZWF0aGVyEhBBcmlhbCBVbmljb2RlIE1TGi0KAzEwMhImCiQIB0IgCgxNZXJyaXdlYXRoZXISEEFyaWFsIFVuaWNvZGUgTVMaLQoDMTAzEiYKJAgHQiAKDE1lcnJpd2VhdGhlchIQQXJpYWwgVW5pY29kZSBNUxotCgMxMDQSJgokCAdCIAoMTWVycml3ZWF0aGVyEhBBcmlhbCBVbmljb2RlIE1TGi0KAzEwNRImCiQIB0IgCgxNZXJyaXdlYXRoZXISEEFyaWFsIFVuaWNvZGUgTVMaLQoDMTA2EiYKJAgHQiAKDE1lcnJpd2VhdGhlchIQQXJpYWwgVW5pY29kZSBNUxotCgMxMDcSJgokCAdCIAoMTWVycml3ZWF0aGVyEhBBcmlhbCBVbmljb2RlIE1TGi0KAzEwOBImCiQIB0IgCgxNZXJyaXdlYXRoZXISEEFyaWFsIFVuaWNvZGUgTVMaLQoDMTA5EiYKJAgHQiAKDE1lcnJpd2VhdGhlchIQQXJpYWwgVW5pY29kZSBNUxotCgMxMTASJgokCAdCIAoMTWVycml3ZWF0aGVyEhBBcmlhbCBVbmljb2RlIE1TGi0KAzExMRImCiQIB0IgCgxNZXJyaXdlYXRoZXISEEFyaWFsIFVuaWNvZGUgTVMaLQoDMTEyEiYKJAgHQiAKDE1lcnJpd2VhdGhlchIQQXJpYWwgVW5pY29kZSBNUxotCgMxMTMSJgokCAdCIAoMTWVycml3ZWF0aGVyEhBBcmlhbCBVbmljb2RlIE1TGi0KAzExNBImCiQIB0IgCgxNZXJyaXdlYXRoZXISEEFyaWFsIFVuaWNvZGUgTVMaLQoDMTE1EiYKJAgHQiAKDE1lcnJpd2VhdGhlchIQQXJpYWwgVW5pY29kZSBNUxotCgMxMTYSJgokCAdCIAoMTWVycml3ZWF0aGVyEhBBcmlhbCBVbmljb2RlIE1TGi0KAzExNxImCiQIB0IgCgxNZXJyaXdlYXRoZXISEEFyaWFsIFVuaWNvZGUgTVMaLQoDMTE4EiYKJAgHQiAKDE1lcnJpd2VhdGhlchIQQXJpYWwgVW5pY29kZSBNUxotCgMxMTkSJgokCAdCIAoMTWVycml3ZWF0aGVyEhBBcmlhbCBVbmljb2RlIE1TGi0KAzEyMBImCiQIB0IgCgxNZXJyaXdlYXRoZXISEEFyaWFsIFVuaWNvZGUgTVMaLQoDMTIxEiYKJAgHQiAKDE1lcnJpd2VhdGhlchIQQXJpYWwgVW5pY29kZSBNUxotCgMxMjISJgokCAdCIAoMTWVycml3ZWF0aGVyEhBBcmlhbCBVbmljb2RlIE1TGi0KAzEyMxImCiQIB0IgCgxNZXJyaXdlYXRoZXISEEFyaWFsIFVuaWNvZGUgTVMaLQoDMTI0EiYKJAgHQiAKDE1lcnJpd2VhdGhlchIQQXJpYWwgVW5pY29kZSBNUxotCgMxMjUSJgokCAdCIAoMTWVycml3ZWF0aGVyEhBBcmlhbCBVbmljb2RlIE1TGi0KAzEyNhImCiQIB0IgCgxNZXJyaXdlYXRoZXISEEFyaWFsIFVuaWNvZGUgTVMaLQoDMTI3EiYKJAgHQiAKDE1lcnJpd2VhdGhlchIQQXJpYWwgVW5pY29kZSBNUxotCgMxMjgSJgokCAdCIAoMTWVycml3ZWF0aGVyEhBBcmlhbCBVbmljb2RlIE1TGi0KAzEyORImCiQIB0IgCgxNZXJyaXdlYXRoZXISEEFyaWFsIFVuaWNvZGUgTVMaLQoDMTMwEiYKJAgHQiAKDE1lcnJpd2VhdGhlchIQQXJpYWwgVW5pY29kZSBNUxotCgMxMzESJgokCAdCIAoMTWVycml3ZWF0aGVyEhBBcmlhbCBVbmljb2RlIE1TGi0KAzEzMhImCiQIB0IgCgxNZXJyaXdlYXRoZXISEEFyaWFsIFVuaWNvZGUgTVMaLQoDMTMzEiYKJAgHQiAKDE1lcnJpd2VhdGhlchIQQXJpYWwgVW5pY29kZSBNUxotCgMxMzQSJgokCAdCIAoMTWVycml3ZWF0aGVyEhBBcmlhbCBVbmljb2RlIE1TGi0KAzEzNRImCiQIB0IgCgxNZXJyaXdlYXRoZXISEEFyaWFsIFVuaWNvZGUgTVMaLQoDMTM2EiYKJAgHQiAKDE1lcnJpd2VhdGhlchIQQXJpYWwgVW5pY29kZSBNUxotCgMxMzcSJgokCAdCIAoMTWVycml3ZWF0aGVyEhBBcmlhbCBVbmljb2RlIE1TGi0KAzEzOBImCiQIB0IgCgxNZXJyaXdlYXRoZXISEEFyaWFsIFVuaWNvZGUgTVMaLQoDMTM5EiYKJAgHQiAKDE1lcnJpd2VhdGhlchIQQXJpYWwgVW5pY29kZSBNUxotCgMxNDASJgokCAdCIAoMTWVycml3ZWF0aGVyEhBBcmlhbCBVbmljb2RlIE1TGi0KAzE0MRImCiQIB0IgCgxNZXJyaXdlYXRoZXISEEFyaWFsIFVuaWNvZGUgTVMaLQoDMTQyEiYKJAgHQiAKDE1lcnJpd2VhdGhlchIQQXJpYWwgVW5pY29kZSBNUxotCgMxNDMSJgokCAdCIAoMTWVycml3ZWF0aGVyEhBBcmlhbCBVbmljb2RlIE1TGi0KAzE0NBImCiQIB0IgCgxNZXJyaXdlYXRoZXISEEFyaWFsIFVuaWNvZGUgTVMaLQoDMTQ1EiYKJAgHQiAKDE1lcnJpd2VhdGhlchIQQXJpYWwgVW5pY29kZSBNUxotCgMxNDYSJgokCAdCIAoMTWVycml3ZWF0aGVyEhBBcmlhbCBVbmljb2RlIE1TGi0KAzE0NxImCiQIB0IgCgxNZXJyaXdlYXRoZXISEEFyaWFsIFVuaWNvZGUgTVMaLQoDMTQ4EiYKJAgHQiAKDE1lcnJpd2VhdGhlchIQQXJpYWwgVW5pY29kZSBNUxotCgMxNDkSJgokCAdCIAoMTWVycml3ZWF0aGVyEhBBcmlhbCBVbmljb2RlIE1TGi0KAzE1MBImCiQIB0IgCgxNZXJyaXdlYXRoZXISEEFyaWFsIFVuaWNvZGUgTVMaLQoDMTUxEiYKJAgHQiAKDE1lcnJpd2VhdGhlchIQQXJpYWwgVW5pY29kZSBNUxotCgMxNTISJgokCAdCIAoMTWVycml3ZWF0aGVyEhBBcmlhbCBVbmljb2RlIE1TGi0KAzE1MxImCiQIB0IgCgxNZXJyaXdlYXRoZXISEEFyaWFsIFVuaWNvZGUgTVMaLQoDMTU0EiYKJAgHQiAKDE1lcnJpd2VhdGhlchIQQXJpYWwgVW5pY29kZSBNUxotCgMxNTUSJgokCAdCIAoMTWVycml3ZWF0aGVyEhBBcmlhbCBVbmljb2RlIE1TGi0KAzE1NhImCiQIB0IgCgxNZXJyaXdlYXRoZXISEEFyaWFsIFVuaWNvZGUgTVMaLQoDMTU3EiYKJAgHQiAKDE1lcnJpd2VhdGhlchIQQXJpYWwgVW5pY29kZSBNUxotCgMxNTgSJgokCAdCIAoMTWVycml3ZWF0aGVyEhBBcmlhbCBVbmljb2RlIE1TGi0KAzE1ORImCiQIB0IgCgxNZXJyaXdlYXRoZXISEEFyaWFsIFVuaWNvZGUgTVMaLQoDMTYwEiYKJAgHQiAKDE1lcnJpd2VhdGhlchIQQXJpYWwgVW5pY29kZSBNUxotCgMxNjESJgokCAdCIAoMTWVycml3ZWF0aGVyEhBBcmlhbCBVbmljb2RlIE1TGi0KAzE2MhImCiQIB0IgCgxNZXJyaXdlYXRoZXISEEFyaWFsIFVuaWNvZGUgTVMaLQoDMTYzEiYKJAgHQiAKDE1lcnJpd2VhdGhlchIQQXJpYWwgVW5pY29kZSBNUxotCgMxNjQSJgokCAdCIAoMTWVycml3ZWF0aGVyEhBBcmlhbCBVbmljb2RlIE1TGi0KAzE2NRImCiQIB0IgCgxNZXJyaXdlYXRoZXISEEFyaWFsIFVuaWNvZGUgTVMaLQoDMTY2EiYKJAgHQiAKDE1lcnJpd2VhdGhlchIQQXJpYWwgVW5pY29kZSBNUxotCgMxNjcSJgokCAdCIAoMTWVycml3ZWF0aGVyEhBBcmlhbCBVbmljb2RlIE1TGi0KAzE2OBImCiQIB0IgCgxNZXJyaXdlYXRoZXISEEFyaWFsIFVuaWNvZGUgTVMaLQoDMTY5EiYKJAgHQiAKDE1lcnJpd2VhdGhlchIQQXJpYWwgVW5pY29kZSBNUxotCgMxNzASJgokCAdCIAoMTWVycml3ZWF0aGVyEhBBcmlhbCBVbmljb2RlIE1TGi0KAzE3MRImCiQIB0IgCgxNZXJyaXdlYXRoZXISEEFyaWFsIFVuaWNvZGUgTVMaLQoDMTcyEiYKJAgHQiAKDE1lcnJpd2VhdGhlchIQQXJpYWwgVW5pY29kZSBNUxotCgMxNzMSJgokCAdCIAoMTWVycml3ZWF0aGVyEhBBcmlhbCBVbmljb2RlIE1TGi0KAzE3NBImCiQIB0IgCgxNZXJyaXdlYXRoZXISEEFyaWFsIFVuaWNvZGUgTVMaLQoDMTc1EiYKJAgHQiAKDE1lcnJpd2VhdGhlchIQQXJpYWwgVW5pY29kZSBNUxotCgMxNzYSJgokCAdCIAoMTWVycml3ZWF0aGVyEhBBcmlhbCBVbmljb2RlIE1TGi0KAzE3NxImCiQIB0IgCgxNZXJyaXdlYXRoZXISEEFyaWFsIFVuaWNvZGUgTVMaLQoDMTc4EiYKJAgHQiAKDE1lcnJpd2VhdGhlchIQQXJpYWwgVW5pY29kZSBNUxotCgMxNzkSJgokCAdCIAoMTWVycml3ZWF0aGVyEhBBcmlhbCBVbmljb2RlIE1TGi0KAzE4MBImCiQIB0IgCgxNZXJyaXdlYXRoZXISEEFyaWFsIFVuaWNvZGUgTVMaLQoDMTgxEiYKJAgHQiAKDE1lcnJpd2VhdGhlchIQQXJpYWwgVW5pY29kZSBNUxotCgMxODISJgokCAdCIAoMTWVycml3ZWF0aGVyEhBBcmlhbCBVbmljb2RlIE1TGi0KAzE4MxImCiQIB0IgCgxNZXJyaXdlYXRoZXISEEFyaWFsIFVuaWNvZGUgTVMaLQoDMTg0EiYKJAgHQiAKDE1lcnJpd2VhdGhlchIQQXJpYWwgVW5pY29kZSBNUxotCgMxODUSJgokCAdCIAoMTWVycml3ZWF0aGVyEhBBcmlhbCBVbmljb2RlIE1TGi0KAzE4NhImCiQIB0IgCgxNZXJyaXdlYXRoZXISEEFyaWFsIFVuaWNvZGUgTVMaLQoDMTg3EiYKJAgHQiAKDE1lcnJpd2VhdGhlchIQQXJpYWwgVW5pY29kZSBNUxotCgMxODgSJgokCAdCIAoMTWVycml3ZWF0aGVyEhBBcmlhbCBVbmljb2RlIE1TGi0KAzE4ORImCiQIB0IgCgxNZXJyaXdlYXRoZXISEEFyaWFsIFVuaWNvZGUgTVMaLQoDMTkwEiYKJAgHQiAKDE1lcnJpd2VhdGhlchIQQXJpYWwgVW5pY29kZSBNUxotCgMxOTESJgokCAdCIAoMTWVycml3ZWF0aGVyEhBBcmlhbCBVbmljb2RlIE1TGi0KAzE5MhImCiQIB0IgCgxNZXJyaXdlYXRoZXISEEFyaWFsIFVuaWNvZGUgTVMaLQoDMTkzEiYKJAgHQiAKDE1lcnJpd2VhdGhlchIQQXJpYWwgVW5pY29kZSBNUxotCgMxOTQSJgokCAdCIAoMTWVycml3ZWF0aGVyEhBBcmlhbCBVbmljb2RlIE1TGi0KAzE5NRImCiQIB0IgCgxNZXJyaXdlYXRoZXISEEFyaWFsIFVuaWNvZGUgTVMaLQoDMTk2EiYKJAgHQiAKDE1lcnJpd2VhdGhlchIQQXJpYWwgVW5pY29kZSBNUxotCgMxOTcSJgokCAdCIAoMTWVycml3ZWF0aGVyEhBBcmlhbCBVbmljb2RlIE1TGi0KAzE5OBImCiQIB0IgCgxNZXJyaXdlYXRoZXISEEFyaWFsIFVuaWNvZGUgTVMaLQoDMTk5EiYKJAgHQiAKDE1lcnJpd2VhdGhlchIQQXJpYWwgVW5pY29kZSBNUxotCgMyMDASJgokCAdCIAoMTWVycml3ZWF0aGVyEhBBcmlhbCBVbmljb2RlIE1TGi0KAzIwMRImCiQIB0IgCgxNZXJyaXdlYXRoZXISEEFyaWFsIFVuaWNvZGUgTVMaLQoDMjAyEiYKJAgHQiAKDE1lcnJpd2VhdGhlchIQQXJpYWwgVW5pY29kZSBNUxotCgMyMDMSJgokCAdCIAoMTWVycml3ZWF0aGVyEhBBcmlhbCBVbmljb2RlIE1TGi0KAzIwNBImCiQIB0IgCgxNZXJyaXdlYXRoZXISEEFyaWFsIFVuaWNvZGUgTVMaLQoDMjA1EiYKJAgHQiAKDE1lcnJpd2VhdGhlchIQQXJpYWwgVW5pY29kZSBNUxotCgMyMDYSJgokCAdCIAoMTWVycml3ZWF0aGVyEhBBcmlhbCBVbmljb2RlIE1TGi0KAzIwNxImCiQIB0IgCgxNZXJyaXdlYXRoZXISEEFyaWFsIFVuaWNvZGUgTVMaLQoDMjA4EiYKJAgHQiAKDE1lcnJpd2VhdGhlchIQQXJpYWwgVW5pY29kZSBNUxotCgMyMDkSJgokCAdCIAoMTWVycml3ZWF0aGVyEhBBcmlhbCBVbmljb2RlIE1TGi0KAzIxMBImCiQIB0IgCgxNZXJyaXdlYXRoZXISEEFyaWFsIFVuaWNvZGUgTVMaLQoDMjExEiYKJAgHQiAKDE1lcnJpd2VhdGhlchIQQXJpYWwgVW5pY29kZSBNUxotCgMyMTISJgokCAdCIAoMTWVycml3ZWF0aGVyEhBBcmlhbCBVbmljb2RlIE1TGi0KAzIxMxImCiQIB0IgCgxNZXJyaXdlYXRoZXISEEFyaWFsIFVuaWNvZGUgTVMaLQoDMjE0EiYKJAgHQiAKDE1lcnJpd2VhdGhlchIQQXJpYWwgVW5pY29kZSBNUxotCgMyMTUSJgokCAdCIAoMTWVycml3ZWF0aGVyEhBBcmlhbCBVbmljb2RlIE1TGi0KAzIxNhImCiQIB0IgCgxNZXJyaXdlYXRoZXISEEFyaWFsIFVuaWNvZGUgTVMaLQoDMjE3EiYKJAgHQiAKDE1lcnJpd2VhdGhlchIQQXJpYWwgVW5pY29kZSBNUxotCgMyMTgSJgokCAdCIAoMTWVycml3ZWF0aGVyEhBBcmlhbCBVbmljb2RlIE1TGi0KAzIxORImCiQIB0IgCgxNZXJyaXdlYXRoZXISEEFyaWFsIFVuaWNvZGUgTVMaLQoDMjIwEiYKJAgHQiAKDE1lcnJpd2VhdGhlchIQQXJpYWwgVW5pY29kZSBNUxotCgMyMjESJgokCAdCIAoMTWVycml3ZWF0aGVyEhBBcmlhbCBVbmljb2RlIE1TGi0KAzIyMhImCiQIB0IgCgxNZXJyaXdlYXRoZXISEEFyaWFsIFVuaWNvZGUgTVMaLQoDMjIzEiYKJAgHQiAKDE1lcnJpd2VhdGhlchIQQXJpYWwgVW5pY29kZSBNUxotCgMyMjQSJgokCAdCIAoMTWVycml3ZWF0aGVyEhBBcmlhbCBVbmljb2RlIE1TGi0KAzIyNRImCiQIB0IgCgxNZXJyaXdlYXRoZXISEEFyaWFsIFVuaWNvZGUgTVMaLQoDMjI2EiYKJAgHQiAKDE1lcnJpd2VhdGhlchIQQXJpYWwgVW5pY29kZSBNUxotCgMyMjcSJgokCAdCIAoMTWVycml3ZWF0aGVyEhBBcmlhbCBVbmljb2RlIE1TGi0KAzIyOBImCiQIB0IgCgxNZXJyaXdlYXRoZXISEEFyaWFsIFVuaWNvZGUgTVMaLQoDMjI5EiYKJAgHQiAKDE1lcnJpd2VhdGhlchIQQXJpYWwgVW5pY29kZSBNUxotCgMyMzASJgokCAdCIAoMTWVycml3ZWF0aGVyEhBBcmlhbCBVbmljb2RlIE1TGi0KAzIzMRImCiQIB0IgCgxNZXJyaXdlYXRoZXISEEFyaWFsIFVuaWNvZGUgTVMaLQoDMjMyEiYKJAgHQiAKDE1lcnJpd2VhdGhlchIQQXJpYWwgVW5pY29kZSBNUxotCgMyMzMSJgokCAdCIAoMTWVycml3ZWF0aGVyEhBBcmlhbCBVbmljb2RlIE1TGi0KAzIzNBImCiQIB0IgCgxNZXJyaXdlYXRoZXISEEFyaWFsIFVuaWNvZGUgTVMaLQoDMjM1EiYKJAgHQiAKDE1lcnJpd2VhdGhlchIQQXJpYWwgVW5pY29kZSBNUxotCgMyMzYSJgokCAdCIAoMTWVycml3ZWF0aGVyEhBBcmlhbCBVbmljb2RlIE1TGi0KAzIzNxImCiQIB0IgCgxNZXJyaXdlYXRoZXISEEFyaWFsIFVuaWNvZGUgTVMaLQoDMjM4EiYKJAgHQiAKDE1lcnJpd2VhdGhlchIQQXJpYWwgVW5pY29kZSBNUxotCgMyMzkSJgokCAdCIAoMTWVycml3ZWF0aGVyEhBBcmlhbCBVbmljb2RlIE1TGi0KAzI0MBImCiQIB0IgCgxNZXJyaXdlYXRoZXISEEFyaWFsIFVuaWNvZGUgTVMaLQoDMjQxEiYKJAgHQiAKDE1lcnJpd2VhdGhlchIQQXJpYWwgVW5pY29kZSBNUxotCgMyNDISJgokCAdCIAoMTWVycml3ZWF0aGVyEhBBcmlhbCBVbmljb2RlIE1TGi0KAzI0MxImCiQIB0IgCgxNZXJyaXdlYXRoZXISEEFyaWFsIFVuaWNvZGUgTVMaLQoDMjQ0EiYKJAgHQiAKDE1lcnJpd2VhdGhlchIQQXJpYWwgVW5pY29kZSBNUxotCgMyNDUSJgokCAdCIAoMTWVycml3ZWF0aGVyEhBBcmlhbCBVbmljb2RlIE1TGi0KAzI0NhImCiQIB0IgCgxNZXJyaXdlYXRoZXISEEFyaWFsIFVuaWNvZGUgTVMaLQoDMjQ3EiYKJAgHQiAKDE1lcnJpd2VhdGhlchIQQXJpYWwgVW5pY29kZSBNUxotCgMyNDgSJgokCAdCIAoMTWVycml3ZWF0aGVyEhBBcmlhbCBVbmljb2RlIE1TGi0KAzI0ORImCiQIB0IgCgxNZXJyaXdlYXRoZXISEEFyaWFsIFVuaWNvZGUgTVMaLQoDMjUwEiYKJAgHQiAKDE1lcnJpd2VhdGhlchIQQXJpYWwgVW5pY29kZSBNUxotCgMyNTESJgokCAdCIAoMTWVycml3ZWF0aGVyEhBBcmlhbCBVbmljb2RlIE1TGi0KAzI1MhImCiQIB0IgCgxNZXJyaXdlYXRoZXISEEFyaWFsIFVuaWNvZGUgTVMaLQoDMjUzEiYKJAgHQiAKDE1lcnJpd2VhdGhlchIQQXJpYWwgVW5pY29kZSBNUxotCgMyNTQSJgokCAdCIAoMTWVycml3ZWF0aGVyEhBBcmlhbCBVbmljb2RlIE1TGi0KAzI1NRImCiQIB0IgCgxNZXJyaXdlYXRoZXISEEFyaWFsIFVuaWNvZGUgTVMyCGguaWh2NjM2Mg5oLmJiOTk1cHJoMmo1aDIOaC5hbjlqeGZxMDFlejcyDmgucWpncGNnNGR3ZTJyMg5oLmE0dWphNGo3cHNtbTIJaC4zcmRjcmpuMghoLnozMzd5YTIJaC40aTdvamhwMg5oLjc3aHVhdms1Y2NqaDIOaC4xMm56YmczZG1wM2EyDmguZXkybDRlYXQwNmI5Mg5oLnR6M2ZwN2J6cWllcTIOaC54M3g3NHd3OGdyZGIyDmgubGQ1bHN4ZzRzZTU0Mg5oLnhxaW0wYXBkMzdwODIOaC5uOHl2amI4MWJleHcyDmguOWZobzlsMThkcmc3Mg5oLnVocGV4YmNnbzk0azgAciExTlU4SXZvekZlNlBWcTN1cm5zblVCXzlFWklwTml5Qk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4909</Words>
  <Characters>27983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მაკა ჭიაბერაშვილი</cp:lastModifiedBy>
  <cp:revision>6</cp:revision>
  <dcterms:created xsi:type="dcterms:W3CDTF">2026-07-05T08:03:00Z</dcterms:created>
  <dcterms:modified xsi:type="dcterms:W3CDTF">2026-08-06T09:07:00Z</dcterms:modified>
</cp:coreProperties>
</file>